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BC38E" w14:textId="1A881A1B" w:rsidR="00205DA5" w:rsidRPr="00D75C4F" w:rsidRDefault="00D75C4F">
      <w:pPr>
        <w:rPr>
          <w:b/>
          <w:sz w:val="28"/>
          <w:szCs w:val="28"/>
        </w:rPr>
      </w:pPr>
      <w:r w:rsidRPr="00D75C4F">
        <w:rPr>
          <w:b/>
          <w:sz w:val="28"/>
          <w:szCs w:val="28"/>
        </w:rPr>
        <w:t xml:space="preserve">Transforming </w:t>
      </w:r>
      <w:r w:rsidR="007C75BB">
        <w:rPr>
          <w:b/>
          <w:sz w:val="28"/>
          <w:szCs w:val="28"/>
        </w:rPr>
        <w:t>Education – Expectations for Working Groups</w:t>
      </w:r>
    </w:p>
    <w:p w14:paraId="769A029D" w14:textId="77777777" w:rsidR="00D75C4F" w:rsidRDefault="00D75C4F"/>
    <w:p w14:paraId="725E30FB" w14:textId="77777777" w:rsidR="007C75BB" w:rsidRDefault="007C75BB"/>
    <w:p w14:paraId="0D632DC2" w14:textId="77777777" w:rsidR="00D75C4F" w:rsidRDefault="00D75C4F" w:rsidP="00D75C4F">
      <w:pPr>
        <w:rPr>
          <w:b/>
        </w:rPr>
      </w:pPr>
      <w:r w:rsidRPr="00D75C4F">
        <w:rPr>
          <w:b/>
        </w:rPr>
        <w:t>Working Group Name:</w:t>
      </w:r>
    </w:p>
    <w:p w14:paraId="30DF3488" w14:textId="77777777" w:rsidR="00D75C4F" w:rsidRPr="00D75C4F" w:rsidRDefault="00D75C4F" w:rsidP="00D75C4F">
      <w:pPr>
        <w:rPr>
          <w:b/>
        </w:rPr>
      </w:pPr>
    </w:p>
    <w:p w14:paraId="43ADB0D6" w14:textId="06ED9185" w:rsidR="00D75C4F" w:rsidRDefault="00844CB7" w:rsidP="00D75C4F">
      <w:r w:rsidRPr="00844CB7">
        <w:t>Faculty Development Resources (FDR)</w:t>
      </w:r>
      <w:bookmarkStart w:id="0" w:name="_GoBack"/>
      <w:bookmarkEnd w:id="0"/>
    </w:p>
    <w:p w14:paraId="62F44473" w14:textId="77777777" w:rsidR="00844CB7" w:rsidRDefault="00844CB7" w:rsidP="00D75C4F"/>
    <w:p w14:paraId="4FF2E544" w14:textId="77777777" w:rsidR="00844CB7" w:rsidRDefault="00844CB7" w:rsidP="00D75C4F"/>
    <w:p w14:paraId="7965EA0A" w14:textId="77777777" w:rsidR="00D75C4F" w:rsidRPr="00D75C4F" w:rsidRDefault="00D75C4F" w:rsidP="00D75C4F">
      <w:pPr>
        <w:rPr>
          <w:b/>
        </w:rPr>
      </w:pPr>
      <w:r w:rsidRPr="00D75C4F">
        <w:rPr>
          <w:b/>
        </w:rPr>
        <w:t>Vision of the Group:</w:t>
      </w:r>
    </w:p>
    <w:p w14:paraId="55D07BD7" w14:textId="77777777" w:rsidR="00D75C4F" w:rsidRDefault="00D75C4F" w:rsidP="00D75C4F"/>
    <w:p w14:paraId="3D114484" w14:textId="753FE9D9" w:rsidR="00D75C4F" w:rsidRDefault="00844CB7" w:rsidP="00D75C4F">
      <w:r w:rsidRPr="00844CB7">
        <w:t>The vision for the FDR group is for all Penn State faculty and graduate instructors to be engaged in their own instructional development and willing to implement innovations that enhance students’ learning by knowing where and how to access information, people, and services.</w:t>
      </w:r>
    </w:p>
    <w:p w14:paraId="2FFB14C2" w14:textId="77777777" w:rsidR="00844CB7" w:rsidRDefault="00844CB7" w:rsidP="00D75C4F"/>
    <w:p w14:paraId="5A7E4E73" w14:textId="77777777" w:rsidR="00D75C4F" w:rsidRDefault="00D75C4F" w:rsidP="00D75C4F"/>
    <w:p w14:paraId="3A946B18" w14:textId="77777777" w:rsidR="00D75C4F" w:rsidRPr="00D75C4F" w:rsidRDefault="00D75C4F" w:rsidP="00D75C4F">
      <w:pPr>
        <w:rPr>
          <w:b/>
        </w:rPr>
      </w:pPr>
      <w:r w:rsidRPr="00D75C4F">
        <w:rPr>
          <w:b/>
        </w:rPr>
        <w:t>Definition/Focus of Group:</w:t>
      </w:r>
    </w:p>
    <w:p w14:paraId="6ADD3EF9" w14:textId="77777777" w:rsidR="00D75C4F" w:rsidRDefault="00D75C4F" w:rsidP="00D75C4F"/>
    <w:p w14:paraId="5FB3D663" w14:textId="45052C7C" w:rsidR="00844CB7" w:rsidRDefault="00844CB7" w:rsidP="00844CB7">
      <w:r>
        <w:t>*Inventory currently available resources and support for faculty and instructional development</w:t>
      </w:r>
    </w:p>
    <w:p w14:paraId="11347334" w14:textId="77777777" w:rsidR="00844CB7" w:rsidRDefault="00844CB7" w:rsidP="00844CB7">
      <w:r>
        <w:t>*Identify gaps in resources and support for current and future faculty and graduate students</w:t>
      </w:r>
    </w:p>
    <w:p w14:paraId="0F2C98DA" w14:textId="124C6873" w:rsidR="00D75C4F" w:rsidRDefault="00844CB7" w:rsidP="00844CB7">
      <w:r>
        <w:t>*Recommend additional resources to enhance support for faculty development</w:t>
      </w:r>
    </w:p>
    <w:p w14:paraId="038FA1BF" w14:textId="77777777" w:rsidR="00844CB7" w:rsidRDefault="00844CB7" w:rsidP="00844CB7"/>
    <w:p w14:paraId="184FB5FB" w14:textId="77777777" w:rsidR="00844CB7" w:rsidRDefault="00844CB7" w:rsidP="00844CB7"/>
    <w:p w14:paraId="3CF09DDD" w14:textId="77777777" w:rsidR="00D75C4F" w:rsidRPr="00D75C4F" w:rsidRDefault="00D75C4F" w:rsidP="00D75C4F">
      <w:pPr>
        <w:rPr>
          <w:b/>
        </w:rPr>
      </w:pPr>
      <w:r w:rsidRPr="00D75C4F">
        <w:rPr>
          <w:b/>
        </w:rPr>
        <w:t>Group Members:</w:t>
      </w:r>
    </w:p>
    <w:p w14:paraId="75E509BD" w14:textId="77777777" w:rsidR="00D75C4F" w:rsidRDefault="00D75C4F" w:rsidP="00D75C4F"/>
    <w:p w14:paraId="457E2094" w14:textId="77777777" w:rsidR="00844CB7" w:rsidRDefault="00844CB7" w:rsidP="00844CB7">
      <w:r w:rsidRPr="00844CB7">
        <w:t xml:space="preserve">Larry </w:t>
      </w:r>
      <w:proofErr w:type="spellStart"/>
      <w:r w:rsidRPr="00844CB7">
        <w:t>Boggess</w:t>
      </w:r>
      <w:proofErr w:type="spellEnd"/>
      <w:r w:rsidRPr="00844CB7">
        <w:t xml:space="preserve">, Director, World Campus Faculty Development (co-Chair) </w:t>
      </w:r>
    </w:p>
    <w:p w14:paraId="3999DF72" w14:textId="77777777" w:rsidR="00844CB7" w:rsidRDefault="00844CB7" w:rsidP="00844CB7">
      <w:r w:rsidRPr="00844CB7">
        <w:t xml:space="preserve">Angela </w:t>
      </w:r>
      <w:proofErr w:type="spellStart"/>
      <w:r w:rsidRPr="00844CB7">
        <w:t>Linse</w:t>
      </w:r>
      <w:proofErr w:type="spellEnd"/>
      <w:r w:rsidRPr="00844CB7">
        <w:t xml:space="preserve">, Exec. Director, Schreyer Institute for Teaching Excellence (co-Chair) </w:t>
      </w:r>
    </w:p>
    <w:p w14:paraId="7B01541B" w14:textId="77777777" w:rsidR="00844CB7" w:rsidRDefault="00844CB7" w:rsidP="00844CB7">
      <w:r w:rsidRPr="00844CB7">
        <w:t xml:space="preserve">Brett </w:t>
      </w:r>
      <w:proofErr w:type="spellStart"/>
      <w:r w:rsidRPr="00844CB7">
        <w:t>Bixler</w:t>
      </w:r>
      <w:proofErr w:type="spellEnd"/>
      <w:r w:rsidRPr="00844CB7">
        <w:t xml:space="preserve">, Lead Instructional Designer, Training Services </w:t>
      </w:r>
    </w:p>
    <w:p w14:paraId="335D7188" w14:textId="77777777" w:rsidR="00844CB7" w:rsidRDefault="00844CB7" w:rsidP="00844CB7">
      <w:r w:rsidRPr="00844CB7">
        <w:t xml:space="preserve">Jackie </w:t>
      </w:r>
      <w:proofErr w:type="spellStart"/>
      <w:r w:rsidRPr="00844CB7">
        <w:t>Bortiatynski</w:t>
      </w:r>
      <w:proofErr w:type="spellEnd"/>
      <w:r w:rsidRPr="00844CB7">
        <w:t xml:space="preserve">, Director, Center for Excellence Science Education, </w:t>
      </w:r>
      <w:proofErr w:type="spellStart"/>
      <w:r w:rsidRPr="00844CB7">
        <w:t>Eberly</w:t>
      </w:r>
      <w:proofErr w:type="spellEnd"/>
      <w:r w:rsidRPr="00844CB7">
        <w:t xml:space="preserve"> College of Science Lisa Byrnes, Senior Instructional Designer, Learning Design, Liberal Arts </w:t>
      </w:r>
    </w:p>
    <w:p w14:paraId="00B6189A" w14:textId="77777777" w:rsidR="00844CB7" w:rsidRDefault="00844CB7" w:rsidP="00844CB7">
      <w:r w:rsidRPr="00844CB7">
        <w:t xml:space="preserve">Angela Dick, Instructional Designer, Teaching and Learning with Technology </w:t>
      </w:r>
    </w:p>
    <w:p w14:paraId="2EAA54A6" w14:textId="3C289EB5" w:rsidR="00844CB7" w:rsidRDefault="00844CB7" w:rsidP="00844CB7">
      <w:r w:rsidRPr="00844CB7">
        <w:t xml:space="preserve">Qi </w:t>
      </w:r>
      <w:proofErr w:type="spellStart"/>
      <w:r w:rsidRPr="00844CB7">
        <w:t>Dunsworth</w:t>
      </w:r>
      <w:proofErr w:type="spellEnd"/>
      <w:r w:rsidRPr="00844CB7">
        <w:t xml:space="preserve">, Director, </w:t>
      </w:r>
      <w:r w:rsidR="002518D2">
        <w:t>Center for Teaching Initiatives</w:t>
      </w:r>
      <w:r w:rsidRPr="00844CB7">
        <w:t>, Erie-</w:t>
      </w:r>
      <w:proofErr w:type="spellStart"/>
      <w:r w:rsidRPr="00844CB7">
        <w:t>Behrend</w:t>
      </w:r>
      <w:proofErr w:type="spellEnd"/>
      <w:r w:rsidRPr="00844CB7">
        <w:t xml:space="preserve"> </w:t>
      </w:r>
    </w:p>
    <w:p w14:paraId="7D5D5074" w14:textId="43526CA1" w:rsidR="00701D04" w:rsidRDefault="00701D04" w:rsidP="00844CB7">
      <w:r>
        <w:t xml:space="preserve">Jennifer </w:t>
      </w:r>
      <w:proofErr w:type="spellStart"/>
      <w:r>
        <w:t>Keagy</w:t>
      </w:r>
      <w:proofErr w:type="spellEnd"/>
      <w:r>
        <w:t xml:space="preserve">, Director, </w:t>
      </w:r>
      <w:r w:rsidRPr="00701D04">
        <w:t>The Faculty Center, Harrisburg</w:t>
      </w:r>
    </w:p>
    <w:p w14:paraId="1EE6DCDA" w14:textId="77777777" w:rsidR="00844CB7" w:rsidRDefault="00844CB7" w:rsidP="00844CB7">
      <w:r w:rsidRPr="00844CB7">
        <w:t xml:space="preserve">Matthew Parkinson, Interim Director, Learning Factory, College of Engineering </w:t>
      </w:r>
    </w:p>
    <w:p w14:paraId="105E01FA" w14:textId="77777777" w:rsidR="00844CB7" w:rsidRDefault="00844CB7" w:rsidP="00844CB7">
      <w:r w:rsidRPr="00844CB7">
        <w:t xml:space="preserve">Jackie </w:t>
      </w:r>
      <w:proofErr w:type="spellStart"/>
      <w:r w:rsidRPr="00844CB7">
        <w:t>Ritzko</w:t>
      </w:r>
      <w:proofErr w:type="spellEnd"/>
      <w:r w:rsidRPr="00844CB7">
        <w:t xml:space="preserve"> Sabol, Instructional Designer, Teaching and learning with Technology (expertise in University College faculty development) </w:t>
      </w:r>
    </w:p>
    <w:p w14:paraId="6D86A6E0" w14:textId="77777777" w:rsidR="00844CB7" w:rsidRDefault="00844CB7" w:rsidP="00844CB7">
      <w:r w:rsidRPr="00844CB7">
        <w:t xml:space="preserve">Stevie Rocco, Assistant Director, John A. Dutton e-Education Institute </w:t>
      </w:r>
    </w:p>
    <w:p w14:paraId="36B0DAD4" w14:textId="7BD1FBCF" w:rsidR="00D75C4F" w:rsidRDefault="00844CB7" w:rsidP="00844CB7">
      <w:r w:rsidRPr="00844CB7">
        <w:t xml:space="preserve">Bill Rose, Assistant Director of Instructional Design, </w:t>
      </w:r>
      <w:r w:rsidR="00701D04">
        <w:t>Arts and Architecture</w:t>
      </w:r>
    </w:p>
    <w:sectPr w:rsidR="00D75C4F" w:rsidSect="00012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A5"/>
    <w:rsid w:val="000123E2"/>
    <w:rsid w:val="00152A22"/>
    <w:rsid w:val="00205DA5"/>
    <w:rsid w:val="002518D2"/>
    <w:rsid w:val="002905C2"/>
    <w:rsid w:val="003815CD"/>
    <w:rsid w:val="004B0679"/>
    <w:rsid w:val="00701D04"/>
    <w:rsid w:val="007C75BB"/>
    <w:rsid w:val="00844CB7"/>
    <w:rsid w:val="00AB53C0"/>
    <w:rsid w:val="00D7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Penn State - SITE</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cdr</cp:lastModifiedBy>
  <cp:revision>2</cp:revision>
  <dcterms:created xsi:type="dcterms:W3CDTF">2018-06-22T15:24:00Z</dcterms:created>
  <dcterms:modified xsi:type="dcterms:W3CDTF">2018-06-22T15:24:00Z</dcterms:modified>
</cp:coreProperties>
</file>