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F7A" w:rsidRDefault="00AC1F7A">
      <w:pPr>
        <w:rPr>
          <w:b/>
          <w:sz w:val="32"/>
          <w:szCs w:val="32"/>
        </w:rPr>
      </w:pPr>
      <w:bookmarkStart w:id="0" w:name="_GoBack"/>
      <w:bookmarkEnd w:id="0"/>
    </w:p>
    <w:p w:rsidR="0075443A" w:rsidRDefault="0075443A">
      <w:pPr>
        <w:rPr>
          <w:b/>
          <w:sz w:val="32"/>
          <w:szCs w:val="32"/>
        </w:rPr>
      </w:pPr>
    </w:p>
    <w:p w:rsidR="00BF793C" w:rsidRDefault="00D47803">
      <w:pPr>
        <w:rPr>
          <w:b/>
          <w:sz w:val="32"/>
          <w:szCs w:val="32"/>
        </w:rPr>
      </w:pPr>
      <w:r w:rsidRPr="00C304A5">
        <w:rPr>
          <w:b/>
          <w:sz w:val="32"/>
          <w:szCs w:val="32"/>
        </w:rPr>
        <w:t>Effective Teaching in Integrative Studies Courses</w:t>
      </w:r>
    </w:p>
    <w:p w:rsidR="0049614C" w:rsidRPr="0049614C" w:rsidRDefault="0049614C" w:rsidP="0049614C">
      <w:pPr>
        <w:spacing w:after="0"/>
        <w:rPr>
          <w:sz w:val="32"/>
          <w:szCs w:val="32"/>
        </w:rPr>
      </w:pPr>
      <w:r w:rsidRPr="0049614C">
        <w:rPr>
          <w:sz w:val="32"/>
          <w:szCs w:val="32"/>
        </w:rPr>
        <w:t xml:space="preserve">A Workshop by </w:t>
      </w:r>
      <w:r>
        <w:rPr>
          <w:sz w:val="32"/>
          <w:szCs w:val="32"/>
        </w:rPr>
        <w:t>PSU’s</w:t>
      </w:r>
      <w:r w:rsidRPr="0049614C">
        <w:rPr>
          <w:sz w:val="32"/>
          <w:szCs w:val="32"/>
        </w:rPr>
        <w:t xml:space="preserve"> Schreyer Institute for Teaching Excellence</w:t>
      </w:r>
    </w:p>
    <w:p w:rsidR="0049614C" w:rsidRPr="0049614C" w:rsidRDefault="0049614C" w:rsidP="0049614C">
      <w:pPr>
        <w:spacing w:after="0"/>
        <w:rPr>
          <w:sz w:val="28"/>
          <w:szCs w:val="28"/>
        </w:rPr>
      </w:pPr>
      <w:r w:rsidRPr="0049614C">
        <w:rPr>
          <w:sz w:val="28"/>
          <w:szCs w:val="28"/>
        </w:rPr>
        <w:t>October 25, 2017</w:t>
      </w:r>
    </w:p>
    <w:p w:rsidR="0049614C" w:rsidRDefault="0049614C">
      <w:pPr>
        <w:rPr>
          <w:b/>
          <w:sz w:val="32"/>
          <w:szCs w:val="32"/>
          <w:u w:val="single"/>
        </w:rPr>
      </w:pPr>
    </w:p>
    <w:p w:rsidR="00D47803" w:rsidRPr="00C304A5" w:rsidRDefault="00D47803">
      <w:pPr>
        <w:rPr>
          <w:b/>
          <w:sz w:val="32"/>
          <w:szCs w:val="32"/>
          <w:u w:val="single"/>
        </w:rPr>
      </w:pPr>
      <w:r w:rsidRPr="00C304A5">
        <w:rPr>
          <w:b/>
          <w:sz w:val="32"/>
          <w:szCs w:val="32"/>
          <w:u w:val="single"/>
        </w:rPr>
        <w:t>EXHIBITS:</w:t>
      </w:r>
    </w:p>
    <w:p w:rsidR="00B97BED" w:rsidRDefault="00B97BED" w:rsidP="00B97BED">
      <w:pPr>
        <w:pStyle w:val="ListParagraph"/>
        <w:numPr>
          <w:ilvl w:val="0"/>
          <w:numId w:val="1"/>
        </w:numPr>
        <w:rPr>
          <w:sz w:val="32"/>
          <w:szCs w:val="32"/>
        </w:rPr>
      </w:pPr>
      <w:r>
        <w:rPr>
          <w:sz w:val="32"/>
          <w:szCs w:val="32"/>
        </w:rPr>
        <w:t>Taxonomy of significant learning</w:t>
      </w:r>
    </w:p>
    <w:p w:rsidR="00D47803" w:rsidRPr="00C304A5" w:rsidRDefault="00D47803" w:rsidP="00D47803">
      <w:pPr>
        <w:pStyle w:val="ListParagraph"/>
        <w:numPr>
          <w:ilvl w:val="0"/>
          <w:numId w:val="1"/>
        </w:numPr>
        <w:rPr>
          <w:sz w:val="32"/>
          <w:szCs w:val="32"/>
        </w:rPr>
      </w:pPr>
      <w:r w:rsidRPr="00C304A5">
        <w:rPr>
          <w:sz w:val="32"/>
          <w:szCs w:val="32"/>
        </w:rPr>
        <w:t>Interdisciplinary habits of mind</w:t>
      </w:r>
    </w:p>
    <w:p w:rsidR="00B97BED" w:rsidRDefault="00B97BED" w:rsidP="00B97BED">
      <w:pPr>
        <w:pStyle w:val="ListParagraph"/>
        <w:numPr>
          <w:ilvl w:val="0"/>
          <w:numId w:val="1"/>
        </w:numPr>
        <w:rPr>
          <w:sz w:val="32"/>
          <w:szCs w:val="32"/>
        </w:rPr>
      </w:pPr>
      <w:r>
        <w:rPr>
          <w:sz w:val="32"/>
          <w:szCs w:val="32"/>
        </w:rPr>
        <w:t>What’s your discipline?</w:t>
      </w:r>
    </w:p>
    <w:p w:rsidR="004F04BD" w:rsidRDefault="004F04BD" w:rsidP="00D47803">
      <w:pPr>
        <w:pStyle w:val="ListParagraph"/>
        <w:numPr>
          <w:ilvl w:val="0"/>
          <w:numId w:val="1"/>
        </w:numPr>
        <w:rPr>
          <w:sz w:val="32"/>
          <w:szCs w:val="32"/>
        </w:rPr>
      </w:pPr>
      <w:r>
        <w:rPr>
          <w:sz w:val="32"/>
          <w:szCs w:val="32"/>
        </w:rPr>
        <w:t>Special student challenges</w:t>
      </w:r>
      <w:r w:rsidR="00052624">
        <w:rPr>
          <w:sz w:val="32"/>
          <w:szCs w:val="32"/>
        </w:rPr>
        <w:t xml:space="preserve"> and some remedies</w:t>
      </w:r>
    </w:p>
    <w:p w:rsidR="00627B65" w:rsidRDefault="00AE1F8F" w:rsidP="00D47803">
      <w:pPr>
        <w:pStyle w:val="ListParagraph"/>
        <w:numPr>
          <w:ilvl w:val="0"/>
          <w:numId w:val="1"/>
        </w:numPr>
        <w:rPr>
          <w:sz w:val="32"/>
          <w:szCs w:val="32"/>
        </w:rPr>
      </w:pPr>
      <w:r>
        <w:rPr>
          <w:sz w:val="32"/>
          <w:szCs w:val="32"/>
        </w:rPr>
        <w:t>Integrative l</w:t>
      </w:r>
      <w:r w:rsidR="00D47803" w:rsidRPr="00C304A5">
        <w:rPr>
          <w:sz w:val="32"/>
          <w:szCs w:val="32"/>
        </w:rPr>
        <w:t>earning rubric</w:t>
      </w:r>
      <w:r w:rsidR="00627B65" w:rsidRPr="00C304A5">
        <w:rPr>
          <w:sz w:val="32"/>
          <w:szCs w:val="32"/>
        </w:rPr>
        <w:t xml:space="preserve"> </w:t>
      </w:r>
    </w:p>
    <w:p w:rsidR="00627B65" w:rsidRDefault="00627B65">
      <w:pPr>
        <w:rPr>
          <w:sz w:val="28"/>
          <w:szCs w:val="28"/>
        </w:rPr>
      </w:pPr>
      <w:r>
        <w:rPr>
          <w:sz w:val="28"/>
          <w:szCs w:val="28"/>
        </w:rPr>
        <w:br w:type="page"/>
      </w:r>
    </w:p>
    <w:p w:rsidR="00B97BED" w:rsidRDefault="00B97BED" w:rsidP="00B97BED">
      <w:pPr>
        <w:rPr>
          <w:sz w:val="28"/>
          <w:szCs w:val="28"/>
        </w:rPr>
      </w:pPr>
      <w:r>
        <w:rPr>
          <w:b/>
          <w:sz w:val="28"/>
          <w:szCs w:val="28"/>
        </w:rPr>
        <w:lastRenderedPageBreak/>
        <w:t>EXHIBIT A</w:t>
      </w:r>
      <w:r w:rsidRPr="00666AF1">
        <w:rPr>
          <w:b/>
          <w:sz w:val="28"/>
          <w:szCs w:val="28"/>
        </w:rPr>
        <w:t xml:space="preserve">: </w:t>
      </w:r>
      <w:r>
        <w:rPr>
          <w:b/>
          <w:sz w:val="28"/>
          <w:szCs w:val="28"/>
        </w:rPr>
        <w:t xml:space="preserve">Taxonomy of Significant Learning </w:t>
      </w:r>
      <w:r w:rsidRPr="0094763B">
        <w:rPr>
          <w:sz w:val="28"/>
          <w:szCs w:val="28"/>
        </w:rPr>
        <w:t>(Dee Fink, 2013)</w:t>
      </w:r>
    </w:p>
    <w:p w:rsidR="00B97BED" w:rsidRDefault="00B97BED" w:rsidP="00B97BED">
      <w:pPr>
        <w:rPr>
          <w:b/>
          <w:sz w:val="28"/>
          <w:szCs w:val="28"/>
        </w:rPr>
      </w:pPr>
    </w:p>
    <w:p w:rsidR="00B97BED" w:rsidRDefault="00B97BED" w:rsidP="00B97BED">
      <w:pPr>
        <w:rPr>
          <w:noProof/>
        </w:rPr>
      </w:pPr>
    </w:p>
    <w:p w:rsidR="00B97BED" w:rsidRDefault="00B97BED" w:rsidP="00B97BED">
      <w:pPr>
        <w:rPr>
          <w:sz w:val="28"/>
          <w:szCs w:val="28"/>
        </w:rPr>
      </w:pPr>
      <w:r>
        <w:rPr>
          <w:noProof/>
        </w:rPr>
        <w:drawing>
          <wp:inline distT="0" distB="0" distL="0" distR="0" wp14:anchorId="0DA6BFE5" wp14:editId="511C6605">
            <wp:extent cx="6214753" cy="4661065"/>
            <wp:effectExtent l="0" t="0" r="0" b="6350"/>
            <wp:docPr id="6" name="Picture 6" descr="Image result for dee fink significant learning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e fink significant learning graph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2139" cy="4666604"/>
                    </a:xfrm>
                    <a:prstGeom prst="rect">
                      <a:avLst/>
                    </a:prstGeom>
                    <a:noFill/>
                    <a:ln>
                      <a:noFill/>
                    </a:ln>
                  </pic:spPr>
                </pic:pic>
              </a:graphicData>
            </a:graphic>
          </wp:inline>
        </w:drawing>
      </w:r>
    </w:p>
    <w:p w:rsidR="00B97BED" w:rsidRDefault="00B97BED" w:rsidP="00B97BED">
      <w:pPr>
        <w:rPr>
          <w:sz w:val="28"/>
          <w:szCs w:val="28"/>
        </w:rPr>
      </w:pPr>
    </w:p>
    <w:p w:rsidR="00B97BED" w:rsidRDefault="00B97BED" w:rsidP="00B97BED">
      <w:pPr>
        <w:rPr>
          <w:sz w:val="28"/>
          <w:szCs w:val="28"/>
        </w:rPr>
      </w:pPr>
    </w:p>
    <w:p w:rsidR="00B97BED" w:rsidRDefault="00B97BED" w:rsidP="00B97BED">
      <w:pPr>
        <w:rPr>
          <w:sz w:val="28"/>
          <w:szCs w:val="28"/>
        </w:rPr>
      </w:pPr>
    </w:p>
    <w:p w:rsidR="00B97BED" w:rsidRDefault="00B97BED">
      <w:pPr>
        <w:rPr>
          <w:b/>
          <w:sz w:val="28"/>
          <w:szCs w:val="28"/>
        </w:rPr>
      </w:pPr>
      <w:r>
        <w:rPr>
          <w:b/>
          <w:sz w:val="28"/>
          <w:szCs w:val="28"/>
        </w:rPr>
        <w:br w:type="page"/>
      </w:r>
    </w:p>
    <w:p w:rsidR="00627B65" w:rsidRPr="009453F6" w:rsidRDefault="00B97BED" w:rsidP="00465E84">
      <w:pPr>
        <w:rPr>
          <w:b/>
          <w:sz w:val="28"/>
          <w:szCs w:val="28"/>
        </w:rPr>
      </w:pPr>
      <w:r>
        <w:rPr>
          <w:b/>
          <w:sz w:val="28"/>
          <w:szCs w:val="28"/>
        </w:rPr>
        <w:lastRenderedPageBreak/>
        <w:t>EXHIBIT B</w:t>
      </w:r>
      <w:r w:rsidR="00465E84" w:rsidRPr="009453F6">
        <w:rPr>
          <w:b/>
          <w:sz w:val="28"/>
          <w:szCs w:val="28"/>
        </w:rPr>
        <w:t>: Interdisciplinary Habits of Mind</w:t>
      </w:r>
    </w:p>
    <w:p w:rsidR="00C304A5" w:rsidRPr="00773934" w:rsidRDefault="00773934" w:rsidP="002F6B80">
      <w:pPr>
        <w:shd w:val="clear" w:color="auto" w:fill="000000" w:themeFill="text1"/>
        <w:rPr>
          <w:sz w:val="24"/>
          <w:szCs w:val="24"/>
        </w:rPr>
      </w:pPr>
      <w:r>
        <w:rPr>
          <w:sz w:val="24"/>
          <w:szCs w:val="24"/>
        </w:rPr>
        <w:t>This list provides instructional strategies that foster four key habits of mind.</w:t>
      </w:r>
    </w:p>
    <w:p w:rsidR="00C304A5" w:rsidRPr="00F05525" w:rsidRDefault="00C304A5" w:rsidP="00C304A5">
      <w:pPr>
        <w:rPr>
          <w:b/>
          <w:sz w:val="28"/>
          <w:szCs w:val="28"/>
        </w:rPr>
      </w:pPr>
      <w:r w:rsidRPr="00F05525">
        <w:rPr>
          <w:b/>
          <w:sz w:val="28"/>
          <w:szCs w:val="28"/>
        </w:rPr>
        <w:t>Pedagogies Promoting Interdisciplinary Habits of Mind</w:t>
      </w:r>
    </w:p>
    <w:p w:rsidR="00C304A5" w:rsidRPr="00F05525" w:rsidRDefault="00C304A5" w:rsidP="00C304A5">
      <w:pPr>
        <w:pStyle w:val="ListParagraph"/>
        <w:numPr>
          <w:ilvl w:val="0"/>
          <w:numId w:val="7"/>
        </w:numPr>
        <w:rPr>
          <w:b/>
        </w:rPr>
      </w:pPr>
      <w:r w:rsidRPr="00F05525">
        <w:rPr>
          <w:b/>
        </w:rPr>
        <w:t>Drawing Insights:</w:t>
      </w:r>
    </w:p>
    <w:p w:rsidR="00C304A5" w:rsidRDefault="00C304A5" w:rsidP="00C304A5">
      <w:pPr>
        <w:pStyle w:val="ListParagraph"/>
        <w:numPr>
          <w:ilvl w:val="1"/>
          <w:numId w:val="7"/>
        </w:numPr>
      </w:pPr>
      <w:r>
        <w:t>Teaming diverse student backgrounds</w:t>
      </w:r>
    </w:p>
    <w:p w:rsidR="00C304A5" w:rsidRDefault="00C304A5" w:rsidP="00C304A5">
      <w:pPr>
        <w:pStyle w:val="ListParagraph"/>
        <w:numPr>
          <w:ilvl w:val="1"/>
          <w:numId w:val="7"/>
        </w:numPr>
      </w:pPr>
      <w:r>
        <w:t>Topics that necessitate interdisciplinary approaches (guest lectures, hot topics)</w:t>
      </w:r>
    </w:p>
    <w:p w:rsidR="00C304A5" w:rsidRDefault="00C304A5" w:rsidP="00C304A5">
      <w:pPr>
        <w:pStyle w:val="ListParagraph"/>
        <w:numPr>
          <w:ilvl w:val="1"/>
          <w:numId w:val="7"/>
        </w:numPr>
      </w:pPr>
      <w:r>
        <w:t>Bringing in faculty from different disciplines to explain how they approach a problem</w:t>
      </w:r>
    </w:p>
    <w:p w:rsidR="00C304A5" w:rsidRDefault="00C304A5" w:rsidP="00C304A5">
      <w:pPr>
        <w:pStyle w:val="ListParagraph"/>
        <w:numPr>
          <w:ilvl w:val="1"/>
          <w:numId w:val="7"/>
        </w:numPr>
      </w:pPr>
      <w:r>
        <w:t>Using real world examples</w:t>
      </w:r>
    </w:p>
    <w:p w:rsidR="00C304A5" w:rsidRDefault="00C304A5" w:rsidP="00C304A5">
      <w:pPr>
        <w:pStyle w:val="ListParagraph"/>
        <w:numPr>
          <w:ilvl w:val="1"/>
          <w:numId w:val="7"/>
        </w:numPr>
      </w:pPr>
      <w:r>
        <w:t>Using role playing (to help students detach from their own perspectives in non-threatening ways and imagine other ways of thinking about an issue, event, or position)</w:t>
      </w:r>
    </w:p>
    <w:p w:rsidR="00C304A5" w:rsidRPr="00F05525" w:rsidRDefault="00C304A5" w:rsidP="00C304A5">
      <w:pPr>
        <w:pStyle w:val="ListParagraph"/>
        <w:numPr>
          <w:ilvl w:val="0"/>
          <w:numId w:val="7"/>
        </w:numPr>
        <w:rPr>
          <w:b/>
        </w:rPr>
      </w:pPr>
      <w:r w:rsidRPr="00F05525">
        <w:rPr>
          <w:b/>
        </w:rPr>
        <w:t>Evaluating Insights:</w:t>
      </w:r>
    </w:p>
    <w:p w:rsidR="00C304A5" w:rsidRPr="00F05525" w:rsidRDefault="00C304A5" w:rsidP="00C304A5">
      <w:pPr>
        <w:pStyle w:val="ListParagraph"/>
        <w:numPr>
          <w:ilvl w:val="1"/>
          <w:numId w:val="7"/>
        </w:numPr>
        <w:rPr>
          <w:b/>
        </w:rPr>
      </w:pPr>
      <w:r>
        <w:t>Recognizing whether an insight is relevant</w:t>
      </w:r>
    </w:p>
    <w:p w:rsidR="00C304A5" w:rsidRPr="00DC0947" w:rsidRDefault="00C304A5" w:rsidP="00C304A5">
      <w:pPr>
        <w:pStyle w:val="ListParagraph"/>
        <w:numPr>
          <w:ilvl w:val="1"/>
          <w:numId w:val="7"/>
        </w:numPr>
        <w:rPr>
          <w:b/>
        </w:rPr>
      </w:pPr>
      <w:r>
        <w:t>Having a good rubric and sharing it with students</w:t>
      </w:r>
    </w:p>
    <w:p w:rsidR="00C304A5" w:rsidRPr="00F05525" w:rsidRDefault="00C304A5" w:rsidP="00C304A5">
      <w:pPr>
        <w:pStyle w:val="ListParagraph"/>
        <w:numPr>
          <w:ilvl w:val="1"/>
          <w:numId w:val="7"/>
        </w:numPr>
        <w:rPr>
          <w:b/>
        </w:rPr>
      </w:pPr>
      <w:r>
        <w:t>Devil’s advocate assignment</w:t>
      </w:r>
    </w:p>
    <w:p w:rsidR="00C304A5" w:rsidRPr="00DC0947" w:rsidRDefault="00C304A5" w:rsidP="00C304A5">
      <w:pPr>
        <w:pStyle w:val="ListParagraph"/>
        <w:numPr>
          <w:ilvl w:val="1"/>
          <w:numId w:val="7"/>
        </w:numPr>
        <w:rPr>
          <w:b/>
        </w:rPr>
      </w:pPr>
      <w:r>
        <w:t>Peer evaluation</w:t>
      </w:r>
    </w:p>
    <w:p w:rsidR="00C304A5" w:rsidRPr="00DC0947" w:rsidRDefault="00C304A5" w:rsidP="00C304A5">
      <w:pPr>
        <w:pStyle w:val="ListParagraph"/>
        <w:numPr>
          <w:ilvl w:val="1"/>
          <w:numId w:val="7"/>
        </w:numPr>
        <w:rPr>
          <w:b/>
        </w:rPr>
      </w:pPr>
      <w:r>
        <w:t>Clicker-based responses</w:t>
      </w:r>
    </w:p>
    <w:p w:rsidR="00C304A5" w:rsidRPr="00DC0947" w:rsidRDefault="00C304A5" w:rsidP="00C304A5">
      <w:pPr>
        <w:pStyle w:val="ListParagraph"/>
        <w:numPr>
          <w:ilvl w:val="0"/>
          <w:numId w:val="7"/>
        </w:numPr>
        <w:rPr>
          <w:b/>
        </w:rPr>
      </w:pPr>
      <w:r>
        <w:rPr>
          <w:b/>
        </w:rPr>
        <w:t>Modifying Insights:</w:t>
      </w:r>
    </w:p>
    <w:p w:rsidR="00C304A5" w:rsidRDefault="00C304A5" w:rsidP="00C304A5">
      <w:pPr>
        <w:pStyle w:val="ListParagraph"/>
        <w:numPr>
          <w:ilvl w:val="1"/>
          <w:numId w:val="7"/>
        </w:numPr>
      </w:pPr>
      <w:r w:rsidRPr="00DC0947">
        <w:t>Role playing</w:t>
      </w:r>
    </w:p>
    <w:p w:rsidR="00C304A5" w:rsidRDefault="00C304A5" w:rsidP="00C304A5">
      <w:pPr>
        <w:pStyle w:val="ListParagraph"/>
        <w:numPr>
          <w:ilvl w:val="1"/>
          <w:numId w:val="7"/>
        </w:numPr>
      </w:pPr>
      <w:r>
        <w:t>Academic controversy (debate, class discussion)</w:t>
      </w:r>
    </w:p>
    <w:p w:rsidR="00C304A5" w:rsidRDefault="00C304A5" w:rsidP="00C304A5">
      <w:pPr>
        <w:pStyle w:val="ListParagraph"/>
        <w:numPr>
          <w:ilvl w:val="1"/>
          <w:numId w:val="7"/>
        </w:numPr>
      </w:pPr>
      <w:r>
        <w:t>Concept maps</w:t>
      </w:r>
    </w:p>
    <w:p w:rsidR="00C304A5" w:rsidRDefault="00C304A5" w:rsidP="00C304A5">
      <w:pPr>
        <w:pStyle w:val="ListParagraph"/>
        <w:numPr>
          <w:ilvl w:val="1"/>
          <w:numId w:val="7"/>
        </w:numPr>
      </w:pPr>
      <w:r>
        <w:t xml:space="preserve">Instructor models </w:t>
      </w:r>
      <w:r w:rsidR="00773934">
        <w:t>comparing and contrasting different insights with each other</w:t>
      </w:r>
    </w:p>
    <w:p w:rsidR="00C304A5" w:rsidRDefault="00C304A5" w:rsidP="00C304A5">
      <w:pPr>
        <w:pStyle w:val="ListParagraph"/>
        <w:numPr>
          <w:ilvl w:val="1"/>
          <w:numId w:val="7"/>
        </w:numPr>
      </w:pPr>
      <w:r>
        <w:t>Case studies that present unintended consequences, e.g. historical or current events can relate to students’ lives more efficiently</w:t>
      </w:r>
    </w:p>
    <w:p w:rsidR="00C304A5" w:rsidRPr="00BC1A13" w:rsidRDefault="00C304A5" w:rsidP="00C304A5">
      <w:pPr>
        <w:pStyle w:val="ListParagraph"/>
        <w:numPr>
          <w:ilvl w:val="0"/>
          <w:numId w:val="7"/>
        </w:numPr>
        <w:rPr>
          <w:b/>
        </w:rPr>
      </w:pPr>
      <w:r w:rsidRPr="00BC1A13">
        <w:rPr>
          <w:b/>
        </w:rPr>
        <w:t>Integrating Insights:</w:t>
      </w:r>
    </w:p>
    <w:p w:rsidR="00C304A5" w:rsidRDefault="00C304A5" w:rsidP="00C304A5">
      <w:pPr>
        <w:pStyle w:val="ListParagraph"/>
        <w:numPr>
          <w:ilvl w:val="1"/>
          <w:numId w:val="7"/>
        </w:numPr>
      </w:pPr>
      <w:r>
        <w:t>E-portfolios that connect elements with narrative</w:t>
      </w:r>
    </w:p>
    <w:p w:rsidR="00C304A5" w:rsidRDefault="00C304A5" w:rsidP="00C304A5">
      <w:pPr>
        <w:pStyle w:val="ListParagraph"/>
        <w:numPr>
          <w:ilvl w:val="1"/>
          <w:numId w:val="7"/>
        </w:numPr>
      </w:pPr>
      <w:r>
        <w:t>Multiple drafts with feedback, including face-to-face meetings</w:t>
      </w:r>
    </w:p>
    <w:p w:rsidR="00C304A5" w:rsidRDefault="00C304A5" w:rsidP="00C304A5">
      <w:pPr>
        <w:pStyle w:val="ListParagraph"/>
        <w:numPr>
          <w:ilvl w:val="1"/>
          <w:numId w:val="7"/>
        </w:numPr>
      </w:pPr>
      <w:r>
        <w:t>Creativity exercising</w:t>
      </w:r>
    </w:p>
    <w:p w:rsidR="00C304A5" w:rsidRDefault="00C304A5" w:rsidP="00C304A5">
      <w:pPr>
        <w:pStyle w:val="ListParagraph"/>
        <w:numPr>
          <w:ilvl w:val="1"/>
          <w:numId w:val="7"/>
        </w:numPr>
      </w:pPr>
      <w:r>
        <w:t>Case studies that introduce and revise assumptions, arguments and finally propose a different or extended argument</w:t>
      </w:r>
    </w:p>
    <w:p w:rsidR="00C304A5" w:rsidRDefault="00C304A5" w:rsidP="00C304A5">
      <w:pPr>
        <w:pStyle w:val="ListParagraph"/>
        <w:numPr>
          <w:ilvl w:val="1"/>
          <w:numId w:val="7"/>
        </w:numPr>
      </w:pPr>
      <w:r>
        <w:t>Teamwork/collaborative points</w:t>
      </w:r>
    </w:p>
    <w:p w:rsidR="00773934" w:rsidRDefault="00773934" w:rsidP="00773934">
      <w:pPr>
        <w:rPr>
          <w:i/>
        </w:rPr>
      </w:pPr>
    </w:p>
    <w:p w:rsidR="00773934" w:rsidRPr="00773934" w:rsidRDefault="00773934" w:rsidP="00773934">
      <w:pPr>
        <w:jc w:val="right"/>
        <w:rPr>
          <w:i/>
        </w:rPr>
      </w:pPr>
      <w:r w:rsidRPr="00773934">
        <w:rPr>
          <w:i/>
        </w:rPr>
        <w:t>From: W.H. Newell &amp; D.B. Luckie. (2013). Pedagogy for Interdisciplinary Habits of the Mind</w:t>
      </w:r>
    </w:p>
    <w:p w:rsidR="00465E84" w:rsidRDefault="00465E84">
      <w:pPr>
        <w:rPr>
          <w:sz w:val="28"/>
          <w:szCs w:val="28"/>
        </w:rPr>
      </w:pPr>
      <w:r>
        <w:rPr>
          <w:sz w:val="28"/>
          <w:szCs w:val="28"/>
        </w:rPr>
        <w:br w:type="page"/>
      </w:r>
    </w:p>
    <w:p w:rsidR="00311AFA" w:rsidRDefault="00311AFA" w:rsidP="00311AFA">
      <w:pPr>
        <w:rPr>
          <w:sz w:val="28"/>
          <w:szCs w:val="28"/>
        </w:rPr>
      </w:pPr>
      <w:r>
        <w:rPr>
          <w:b/>
          <w:sz w:val="28"/>
          <w:szCs w:val="28"/>
        </w:rPr>
        <w:lastRenderedPageBreak/>
        <w:t>EXHIBIT C: What’s Your Discipline?</w:t>
      </w:r>
    </w:p>
    <w:p w:rsidR="00311AFA" w:rsidRPr="00734C65" w:rsidRDefault="00311AFA" w:rsidP="00311AFA">
      <w:pPr>
        <w:rPr>
          <w:b/>
          <w:sz w:val="24"/>
          <w:szCs w:val="24"/>
        </w:rPr>
      </w:pPr>
      <w:r w:rsidRPr="00734C65">
        <w:rPr>
          <w:b/>
          <w:sz w:val="24"/>
          <w:szCs w:val="24"/>
        </w:rPr>
        <w:t>Questions to Define Your Discipline:</w:t>
      </w:r>
    </w:p>
    <w:p w:rsidR="00311AFA" w:rsidRDefault="00311AFA" w:rsidP="00311AFA">
      <w:pPr>
        <w:pStyle w:val="ListParagraph"/>
        <w:numPr>
          <w:ilvl w:val="0"/>
          <w:numId w:val="16"/>
        </w:numPr>
        <w:spacing w:after="0" w:line="360" w:lineRule="auto"/>
        <w:rPr>
          <w:sz w:val="24"/>
          <w:szCs w:val="24"/>
        </w:rPr>
      </w:pPr>
      <w:r>
        <w:rPr>
          <w:sz w:val="24"/>
          <w:szCs w:val="24"/>
        </w:rPr>
        <w:t>What are the goals of your discipline or field?</w:t>
      </w:r>
    </w:p>
    <w:p w:rsidR="00311AFA" w:rsidRDefault="00311AFA" w:rsidP="00311AFA">
      <w:pPr>
        <w:pStyle w:val="ListParagraph"/>
        <w:numPr>
          <w:ilvl w:val="1"/>
          <w:numId w:val="16"/>
        </w:numPr>
        <w:spacing w:after="0" w:line="360" w:lineRule="auto"/>
        <w:rPr>
          <w:sz w:val="24"/>
          <w:szCs w:val="24"/>
        </w:rPr>
      </w:pPr>
      <w:r>
        <w:rPr>
          <w:sz w:val="24"/>
          <w:szCs w:val="24"/>
        </w:rPr>
        <w:t>What does it try to understand?</w:t>
      </w:r>
    </w:p>
    <w:p w:rsidR="00311AFA" w:rsidRDefault="00311AFA" w:rsidP="00311AFA">
      <w:pPr>
        <w:pStyle w:val="ListParagraph"/>
        <w:numPr>
          <w:ilvl w:val="1"/>
          <w:numId w:val="16"/>
        </w:numPr>
        <w:spacing w:after="0" w:line="360" w:lineRule="auto"/>
        <w:rPr>
          <w:sz w:val="24"/>
          <w:szCs w:val="24"/>
        </w:rPr>
      </w:pPr>
      <w:r>
        <w:rPr>
          <w:sz w:val="24"/>
          <w:szCs w:val="24"/>
        </w:rPr>
        <w:t>What actions does it enable or guide?</w:t>
      </w:r>
    </w:p>
    <w:p w:rsidR="00311AFA" w:rsidRDefault="00311AFA" w:rsidP="00311AFA">
      <w:pPr>
        <w:pStyle w:val="ListParagraph"/>
        <w:numPr>
          <w:ilvl w:val="0"/>
          <w:numId w:val="16"/>
        </w:numPr>
        <w:spacing w:after="0" w:line="360" w:lineRule="auto"/>
        <w:rPr>
          <w:sz w:val="24"/>
          <w:szCs w:val="24"/>
        </w:rPr>
      </w:pPr>
      <w:r>
        <w:rPr>
          <w:sz w:val="24"/>
          <w:szCs w:val="24"/>
        </w:rPr>
        <w:t xml:space="preserve">How does someone in your field actually spend their time? </w:t>
      </w:r>
    </w:p>
    <w:p w:rsidR="00311AFA" w:rsidRDefault="00311AFA" w:rsidP="00311AFA">
      <w:pPr>
        <w:pStyle w:val="ListParagraph"/>
        <w:numPr>
          <w:ilvl w:val="1"/>
          <w:numId w:val="16"/>
        </w:numPr>
        <w:spacing w:after="0" w:line="360" w:lineRule="auto"/>
        <w:rPr>
          <w:sz w:val="24"/>
          <w:szCs w:val="24"/>
        </w:rPr>
      </w:pPr>
      <w:r>
        <w:rPr>
          <w:sz w:val="24"/>
          <w:szCs w:val="24"/>
        </w:rPr>
        <w:t>E.g.: Wet lab, on a mountain, interviewing community leaders, reading primary sources, taking and analyzing photographs, dissecting plants, etc.</w:t>
      </w:r>
    </w:p>
    <w:p w:rsidR="00311AFA" w:rsidRDefault="00311AFA" w:rsidP="00311AFA">
      <w:pPr>
        <w:pStyle w:val="ListParagraph"/>
        <w:numPr>
          <w:ilvl w:val="0"/>
          <w:numId w:val="16"/>
        </w:numPr>
        <w:spacing w:after="0" w:line="360" w:lineRule="auto"/>
        <w:rPr>
          <w:sz w:val="24"/>
          <w:szCs w:val="24"/>
        </w:rPr>
      </w:pPr>
      <w:r>
        <w:rPr>
          <w:sz w:val="24"/>
          <w:szCs w:val="24"/>
        </w:rPr>
        <w:t>What are the tools, equipment, materials, artifacts, or people you work with or study?</w:t>
      </w:r>
    </w:p>
    <w:p w:rsidR="00311AFA" w:rsidRDefault="00311AFA" w:rsidP="00311AFA">
      <w:pPr>
        <w:pStyle w:val="ListParagraph"/>
        <w:numPr>
          <w:ilvl w:val="0"/>
          <w:numId w:val="16"/>
        </w:numPr>
        <w:spacing w:after="0" w:line="360" w:lineRule="auto"/>
        <w:rPr>
          <w:sz w:val="24"/>
          <w:szCs w:val="24"/>
        </w:rPr>
      </w:pPr>
      <w:r>
        <w:rPr>
          <w:sz w:val="24"/>
          <w:szCs w:val="24"/>
        </w:rPr>
        <w:t>Is there collaboration in your discipline?</w:t>
      </w:r>
    </w:p>
    <w:p w:rsidR="00311AFA" w:rsidRDefault="00311AFA" w:rsidP="00311AFA">
      <w:pPr>
        <w:pStyle w:val="ListParagraph"/>
        <w:numPr>
          <w:ilvl w:val="0"/>
          <w:numId w:val="16"/>
        </w:numPr>
        <w:spacing w:after="0" w:line="360" w:lineRule="auto"/>
        <w:rPr>
          <w:sz w:val="24"/>
          <w:szCs w:val="24"/>
        </w:rPr>
      </w:pPr>
      <w:r>
        <w:rPr>
          <w:sz w:val="24"/>
          <w:szCs w:val="24"/>
        </w:rPr>
        <w:t>What benefits does your discipline bring to society?</w:t>
      </w:r>
    </w:p>
    <w:p w:rsidR="00311AFA" w:rsidRDefault="00311AFA" w:rsidP="00311AFA">
      <w:pPr>
        <w:pStyle w:val="ListParagraph"/>
        <w:numPr>
          <w:ilvl w:val="0"/>
          <w:numId w:val="16"/>
        </w:numPr>
        <w:spacing w:after="0" w:line="360" w:lineRule="auto"/>
        <w:rPr>
          <w:sz w:val="24"/>
          <w:szCs w:val="24"/>
        </w:rPr>
      </w:pPr>
      <w:r>
        <w:rPr>
          <w:sz w:val="24"/>
          <w:szCs w:val="24"/>
        </w:rPr>
        <w:t>How is research in your discipline funded?</w:t>
      </w:r>
    </w:p>
    <w:p w:rsidR="00311AFA" w:rsidRDefault="00311AFA" w:rsidP="00311AFA">
      <w:pPr>
        <w:pStyle w:val="ListParagraph"/>
        <w:numPr>
          <w:ilvl w:val="0"/>
          <w:numId w:val="16"/>
        </w:numPr>
        <w:spacing w:after="0" w:line="360" w:lineRule="auto"/>
        <w:rPr>
          <w:sz w:val="24"/>
          <w:szCs w:val="24"/>
        </w:rPr>
      </w:pPr>
      <w:r>
        <w:rPr>
          <w:sz w:val="24"/>
          <w:szCs w:val="24"/>
        </w:rPr>
        <w:t>What are your discipline’s blind spots?</w:t>
      </w:r>
    </w:p>
    <w:p w:rsidR="00311AFA" w:rsidRDefault="00311AFA" w:rsidP="00311AFA">
      <w:pPr>
        <w:pStyle w:val="ListParagraph"/>
        <w:numPr>
          <w:ilvl w:val="1"/>
          <w:numId w:val="16"/>
        </w:numPr>
        <w:spacing w:after="0" w:line="360" w:lineRule="auto"/>
        <w:rPr>
          <w:sz w:val="24"/>
          <w:szCs w:val="24"/>
        </w:rPr>
      </w:pPr>
      <w:r>
        <w:rPr>
          <w:sz w:val="24"/>
          <w:szCs w:val="24"/>
        </w:rPr>
        <w:t>E.g.: biases, provisions, limitations, etc.</w:t>
      </w:r>
    </w:p>
    <w:p w:rsidR="00311AFA" w:rsidRDefault="00311AFA" w:rsidP="00311AFA">
      <w:pPr>
        <w:pStyle w:val="ListParagraph"/>
        <w:numPr>
          <w:ilvl w:val="0"/>
          <w:numId w:val="16"/>
        </w:numPr>
        <w:spacing w:after="0" w:line="360" w:lineRule="auto"/>
        <w:rPr>
          <w:sz w:val="24"/>
          <w:szCs w:val="24"/>
        </w:rPr>
      </w:pPr>
      <w:r>
        <w:rPr>
          <w:sz w:val="24"/>
          <w:szCs w:val="24"/>
        </w:rPr>
        <w:t>Identify two common stereotypes about your discipline. How is your discipline depicted in popular culture?</w:t>
      </w:r>
    </w:p>
    <w:p w:rsidR="00311AFA" w:rsidRDefault="00311AFA" w:rsidP="00311AFA">
      <w:pPr>
        <w:pStyle w:val="ListParagraph"/>
        <w:numPr>
          <w:ilvl w:val="0"/>
          <w:numId w:val="16"/>
        </w:numPr>
        <w:spacing w:after="0" w:line="360" w:lineRule="auto"/>
        <w:rPr>
          <w:sz w:val="24"/>
          <w:szCs w:val="24"/>
        </w:rPr>
      </w:pPr>
      <w:r>
        <w:rPr>
          <w:sz w:val="24"/>
          <w:szCs w:val="24"/>
        </w:rPr>
        <w:t>Describe the historical development of your discipline.</w:t>
      </w:r>
    </w:p>
    <w:p w:rsidR="00311AFA" w:rsidRDefault="00311AFA" w:rsidP="00311AFA">
      <w:pPr>
        <w:pStyle w:val="ListParagraph"/>
        <w:numPr>
          <w:ilvl w:val="0"/>
          <w:numId w:val="16"/>
        </w:numPr>
        <w:spacing w:after="0" w:line="360" w:lineRule="auto"/>
        <w:rPr>
          <w:sz w:val="24"/>
          <w:szCs w:val="24"/>
        </w:rPr>
      </w:pPr>
      <w:r>
        <w:rPr>
          <w:sz w:val="24"/>
          <w:szCs w:val="24"/>
        </w:rPr>
        <w:t>Would non-specialists recognize any of your discipline’s leaders and experts?</w:t>
      </w:r>
    </w:p>
    <w:p w:rsidR="00311AFA" w:rsidRDefault="00311AFA" w:rsidP="00311AFA">
      <w:pPr>
        <w:pStyle w:val="ListParagraph"/>
        <w:numPr>
          <w:ilvl w:val="0"/>
          <w:numId w:val="16"/>
        </w:numPr>
        <w:spacing w:after="0" w:line="360" w:lineRule="auto"/>
        <w:rPr>
          <w:sz w:val="24"/>
          <w:szCs w:val="24"/>
        </w:rPr>
      </w:pPr>
      <w:r>
        <w:rPr>
          <w:sz w:val="24"/>
          <w:szCs w:val="24"/>
        </w:rPr>
        <w:t>In what research question are you currently most interested? What might this question mean to non-specialists?</w:t>
      </w:r>
    </w:p>
    <w:p w:rsidR="00311AFA" w:rsidRDefault="00311AFA" w:rsidP="00311AFA">
      <w:pPr>
        <w:pStyle w:val="ListParagraph"/>
        <w:numPr>
          <w:ilvl w:val="0"/>
          <w:numId w:val="16"/>
        </w:numPr>
        <w:spacing w:after="0" w:line="360" w:lineRule="auto"/>
        <w:rPr>
          <w:sz w:val="24"/>
          <w:szCs w:val="24"/>
        </w:rPr>
      </w:pPr>
      <w:r>
        <w:rPr>
          <w:sz w:val="24"/>
          <w:szCs w:val="24"/>
        </w:rPr>
        <w:t>What moral or ethical questions does your discipline raise and/or respond to?</w:t>
      </w:r>
    </w:p>
    <w:p w:rsidR="00311AFA" w:rsidRPr="00F323DE" w:rsidRDefault="00311AFA" w:rsidP="00311AFA">
      <w:pPr>
        <w:pStyle w:val="ListParagraph"/>
        <w:numPr>
          <w:ilvl w:val="0"/>
          <w:numId w:val="16"/>
        </w:numPr>
        <w:spacing w:after="0" w:line="360" w:lineRule="auto"/>
        <w:rPr>
          <w:sz w:val="24"/>
          <w:szCs w:val="24"/>
        </w:rPr>
      </w:pPr>
      <w:r>
        <w:rPr>
          <w:sz w:val="24"/>
          <w:szCs w:val="24"/>
        </w:rPr>
        <w:t>Where is beauty and elegance in your discipline?</w:t>
      </w:r>
    </w:p>
    <w:p w:rsidR="00B97BED" w:rsidRDefault="00B97BED">
      <w:pPr>
        <w:rPr>
          <w:b/>
          <w:sz w:val="28"/>
          <w:szCs w:val="28"/>
        </w:rPr>
      </w:pPr>
      <w:r>
        <w:rPr>
          <w:b/>
          <w:sz w:val="28"/>
          <w:szCs w:val="28"/>
        </w:rPr>
        <w:br w:type="page"/>
      </w:r>
    </w:p>
    <w:p w:rsidR="00D31834" w:rsidRDefault="00D501C2">
      <w:pPr>
        <w:rPr>
          <w:sz w:val="28"/>
          <w:szCs w:val="28"/>
        </w:rPr>
      </w:pPr>
      <w:r>
        <w:rPr>
          <w:b/>
          <w:sz w:val="28"/>
          <w:szCs w:val="28"/>
        </w:rPr>
        <w:lastRenderedPageBreak/>
        <w:t>EXHIBIT D</w:t>
      </w:r>
      <w:r w:rsidR="000142AF" w:rsidRPr="000142AF">
        <w:rPr>
          <w:b/>
          <w:sz w:val="28"/>
          <w:szCs w:val="28"/>
        </w:rPr>
        <w:t>: Special Student Challenges</w:t>
      </w:r>
      <w:r w:rsidR="00D31834">
        <w:rPr>
          <w:b/>
          <w:sz w:val="28"/>
          <w:szCs w:val="28"/>
        </w:rPr>
        <w:t xml:space="preserve"> and some Remedies</w:t>
      </w:r>
    </w:p>
    <w:p w:rsidR="00133EAC" w:rsidRPr="00D31834" w:rsidRDefault="00F24799" w:rsidP="00D31834">
      <w:pPr>
        <w:numPr>
          <w:ilvl w:val="0"/>
          <w:numId w:val="10"/>
        </w:numPr>
        <w:spacing w:after="0"/>
        <w:rPr>
          <w:sz w:val="24"/>
          <w:szCs w:val="24"/>
        </w:rPr>
      </w:pPr>
      <w:r w:rsidRPr="00D31834">
        <w:rPr>
          <w:sz w:val="24"/>
          <w:szCs w:val="24"/>
        </w:rPr>
        <w:t>Where do your students usually get stuck in your courses (</w:t>
      </w:r>
      <w:r w:rsidRPr="00D31834">
        <w:rPr>
          <w:i/>
          <w:iCs/>
          <w:sz w:val="24"/>
          <w:szCs w:val="24"/>
        </w:rPr>
        <w:t>i.e., what concepts, resources, or practices confuse them</w:t>
      </w:r>
      <w:r w:rsidRPr="00D31834">
        <w:rPr>
          <w:sz w:val="24"/>
          <w:szCs w:val="24"/>
        </w:rPr>
        <w:t>)?</w:t>
      </w:r>
    </w:p>
    <w:p w:rsidR="00133EAC" w:rsidRDefault="00D31834" w:rsidP="00D31834">
      <w:pPr>
        <w:numPr>
          <w:ilvl w:val="1"/>
          <w:numId w:val="10"/>
        </w:numPr>
        <w:spacing w:after="0"/>
        <w:rPr>
          <w:sz w:val="24"/>
          <w:szCs w:val="24"/>
        </w:rPr>
      </w:pPr>
      <w:r>
        <w:rPr>
          <w:sz w:val="24"/>
          <w:szCs w:val="24"/>
        </w:rPr>
        <w:t>Similarly, w</w:t>
      </w:r>
      <w:r w:rsidR="00F24799" w:rsidRPr="00D31834">
        <w:rPr>
          <w:sz w:val="24"/>
          <w:szCs w:val="24"/>
        </w:rPr>
        <w:t xml:space="preserve">here did </w:t>
      </w:r>
      <w:r w:rsidR="00F24799" w:rsidRPr="00D31834">
        <w:rPr>
          <w:i/>
          <w:iCs/>
          <w:sz w:val="24"/>
          <w:szCs w:val="24"/>
        </w:rPr>
        <w:t>you</w:t>
      </w:r>
      <w:r w:rsidR="00F24799" w:rsidRPr="00D31834">
        <w:rPr>
          <w:sz w:val="24"/>
          <w:szCs w:val="24"/>
        </w:rPr>
        <w:t xml:space="preserve"> get stuck as you were learning about the other discipline?</w:t>
      </w:r>
    </w:p>
    <w:p w:rsidR="00133EAC" w:rsidRPr="00D31834" w:rsidRDefault="00F24799" w:rsidP="00D31834">
      <w:pPr>
        <w:numPr>
          <w:ilvl w:val="0"/>
          <w:numId w:val="10"/>
        </w:numPr>
        <w:spacing w:after="0"/>
        <w:rPr>
          <w:sz w:val="24"/>
          <w:szCs w:val="24"/>
        </w:rPr>
      </w:pPr>
      <w:r w:rsidRPr="00D31834">
        <w:rPr>
          <w:sz w:val="24"/>
          <w:szCs w:val="24"/>
        </w:rPr>
        <w:t xml:space="preserve">Focus on the </w:t>
      </w:r>
      <w:r w:rsidRPr="00D31834">
        <w:rPr>
          <w:i/>
          <w:iCs/>
          <w:sz w:val="24"/>
          <w:szCs w:val="24"/>
        </w:rPr>
        <w:t>process</w:t>
      </w:r>
      <w:r w:rsidRPr="00D31834">
        <w:rPr>
          <w:sz w:val="24"/>
          <w:szCs w:val="24"/>
        </w:rPr>
        <w:t xml:space="preserve"> of learning and </w:t>
      </w:r>
      <w:r w:rsidR="0085116C">
        <w:rPr>
          <w:sz w:val="24"/>
          <w:szCs w:val="24"/>
        </w:rPr>
        <w:t>students’</w:t>
      </w:r>
      <w:r w:rsidRPr="00D31834">
        <w:rPr>
          <w:sz w:val="24"/>
          <w:szCs w:val="24"/>
        </w:rPr>
        <w:t xml:space="preserve"> development as sophisticated and responsible thinkers and actors.</w:t>
      </w:r>
    </w:p>
    <w:p w:rsidR="00133EAC" w:rsidRPr="00D31834" w:rsidRDefault="00F24799" w:rsidP="00D31834">
      <w:pPr>
        <w:numPr>
          <w:ilvl w:val="0"/>
          <w:numId w:val="10"/>
        </w:numPr>
        <w:spacing w:after="0"/>
        <w:rPr>
          <w:sz w:val="24"/>
          <w:szCs w:val="24"/>
        </w:rPr>
      </w:pPr>
      <w:r w:rsidRPr="00D31834">
        <w:rPr>
          <w:sz w:val="24"/>
          <w:szCs w:val="24"/>
        </w:rPr>
        <w:t xml:space="preserve">Metacognition – reflecting on </w:t>
      </w:r>
      <w:r w:rsidR="0085116C">
        <w:rPr>
          <w:sz w:val="24"/>
          <w:szCs w:val="24"/>
        </w:rPr>
        <w:t>students’ own</w:t>
      </w:r>
      <w:r w:rsidRPr="00D31834">
        <w:rPr>
          <w:sz w:val="24"/>
          <w:szCs w:val="24"/>
        </w:rPr>
        <w:t xml:space="preserve"> learning </w:t>
      </w:r>
    </w:p>
    <w:p w:rsidR="00133EAC" w:rsidRPr="00D31834" w:rsidRDefault="00F24799" w:rsidP="00D31834">
      <w:pPr>
        <w:numPr>
          <w:ilvl w:val="1"/>
          <w:numId w:val="10"/>
        </w:numPr>
        <w:spacing w:after="0"/>
        <w:rPr>
          <w:sz w:val="24"/>
          <w:szCs w:val="24"/>
        </w:rPr>
      </w:pPr>
      <w:r w:rsidRPr="00D31834">
        <w:rPr>
          <w:sz w:val="24"/>
          <w:szCs w:val="24"/>
        </w:rPr>
        <w:t>Provide detailed rubrics prior to assignments. Include examples.</w:t>
      </w:r>
    </w:p>
    <w:p w:rsidR="00133EAC" w:rsidRPr="00D31834" w:rsidRDefault="0085116C" w:rsidP="00D31834">
      <w:pPr>
        <w:numPr>
          <w:ilvl w:val="1"/>
          <w:numId w:val="10"/>
        </w:numPr>
        <w:spacing w:after="0"/>
        <w:rPr>
          <w:sz w:val="24"/>
          <w:szCs w:val="24"/>
        </w:rPr>
      </w:pPr>
      <w:r>
        <w:rPr>
          <w:sz w:val="24"/>
          <w:szCs w:val="24"/>
        </w:rPr>
        <w:t>Ask them to reflect</w:t>
      </w:r>
      <w:r w:rsidR="00F24799" w:rsidRPr="00D31834">
        <w:rPr>
          <w:sz w:val="24"/>
          <w:szCs w:val="24"/>
        </w:rPr>
        <w:t xml:space="preserve"> on their study skills (“What is the difference between studying and learning?” “How did you prepare for the quiz?”)</w:t>
      </w:r>
    </w:p>
    <w:p w:rsidR="00133EAC" w:rsidRPr="00D31834" w:rsidRDefault="00F24799" w:rsidP="00D31834">
      <w:pPr>
        <w:numPr>
          <w:ilvl w:val="1"/>
          <w:numId w:val="10"/>
        </w:numPr>
        <w:spacing w:after="0"/>
        <w:rPr>
          <w:sz w:val="24"/>
          <w:szCs w:val="24"/>
        </w:rPr>
      </w:pPr>
      <w:r w:rsidRPr="00D31834">
        <w:rPr>
          <w:sz w:val="24"/>
          <w:szCs w:val="24"/>
        </w:rPr>
        <w:t>Provide frequent feedback</w:t>
      </w:r>
    </w:p>
    <w:p w:rsidR="00133EAC" w:rsidRPr="00D31834" w:rsidRDefault="00F24799" w:rsidP="00D31834">
      <w:pPr>
        <w:numPr>
          <w:ilvl w:val="1"/>
          <w:numId w:val="10"/>
        </w:numPr>
        <w:spacing w:after="0"/>
        <w:rPr>
          <w:sz w:val="24"/>
          <w:szCs w:val="24"/>
        </w:rPr>
      </w:pPr>
      <w:r w:rsidRPr="00D31834">
        <w:rPr>
          <w:sz w:val="24"/>
          <w:szCs w:val="24"/>
        </w:rPr>
        <w:t>Focus on the processes (“Why did you select that option?” “How did you come up with that?” “What is the next step for you?” “What else would you need to know about X?”)</w:t>
      </w:r>
    </w:p>
    <w:p w:rsidR="00133EAC" w:rsidRPr="00D31834" w:rsidRDefault="0085116C" w:rsidP="00D31834">
      <w:pPr>
        <w:numPr>
          <w:ilvl w:val="1"/>
          <w:numId w:val="10"/>
        </w:numPr>
        <w:spacing w:after="0"/>
        <w:rPr>
          <w:sz w:val="24"/>
          <w:szCs w:val="24"/>
        </w:rPr>
      </w:pPr>
      <w:r>
        <w:rPr>
          <w:sz w:val="24"/>
          <w:szCs w:val="24"/>
        </w:rPr>
        <w:t>Ask</w:t>
      </w:r>
      <w:r w:rsidR="00F24799" w:rsidRPr="00D31834">
        <w:rPr>
          <w:sz w:val="24"/>
          <w:szCs w:val="24"/>
        </w:rPr>
        <w:t xml:space="preserve"> students to reflect on and annotate their work</w:t>
      </w:r>
    </w:p>
    <w:p w:rsidR="00133EAC" w:rsidRPr="00D31834" w:rsidRDefault="00F24799" w:rsidP="00D31834">
      <w:pPr>
        <w:numPr>
          <w:ilvl w:val="0"/>
          <w:numId w:val="10"/>
        </w:numPr>
        <w:spacing w:after="0"/>
        <w:rPr>
          <w:sz w:val="24"/>
          <w:szCs w:val="24"/>
        </w:rPr>
      </w:pPr>
      <w:r w:rsidRPr="00D31834">
        <w:rPr>
          <w:sz w:val="24"/>
          <w:szCs w:val="24"/>
        </w:rPr>
        <w:t xml:space="preserve">Recognizing and accepting their own bias </w:t>
      </w:r>
    </w:p>
    <w:p w:rsidR="00133EAC" w:rsidRPr="00D31834" w:rsidRDefault="0085116C" w:rsidP="00D31834">
      <w:pPr>
        <w:numPr>
          <w:ilvl w:val="1"/>
          <w:numId w:val="10"/>
        </w:numPr>
        <w:spacing w:after="0"/>
        <w:rPr>
          <w:sz w:val="24"/>
          <w:szCs w:val="24"/>
        </w:rPr>
      </w:pPr>
      <w:r>
        <w:rPr>
          <w:sz w:val="24"/>
          <w:szCs w:val="24"/>
        </w:rPr>
        <w:t>Help them to d</w:t>
      </w:r>
      <w:r w:rsidR="00F24799" w:rsidRPr="00D31834">
        <w:rPr>
          <w:sz w:val="24"/>
          <w:szCs w:val="24"/>
        </w:rPr>
        <w:t>epersonalize</w:t>
      </w:r>
      <w:r>
        <w:rPr>
          <w:sz w:val="24"/>
          <w:szCs w:val="24"/>
        </w:rPr>
        <w:t xml:space="preserve"> or dis-identify their opinions in order to examine them</w:t>
      </w:r>
    </w:p>
    <w:p w:rsidR="00133EAC" w:rsidRPr="00D31834" w:rsidRDefault="00F24799" w:rsidP="00D31834">
      <w:pPr>
        <w:numPr>
          <w:ilvl w:val="1"/>
          <w:numId w:val="10"/>
        </w:numPr>
        <w:spacing w:after="0"/>
        <w:rPr>
          <w:sz w:val="24"/>
          <w:szCs w:val="24"/>
        </w:rPr>
      </w:pPr>
      <w:r w:rsidRPr="00D31834">
        <w:rPr>
          <w:sz w:val="24"/>
          <w:szCs w:val="24"/>
        </w:rPr>
        <w:t>Contextualize</w:t>
      </w:r>
      <w:r w:rsidR="0085116C">
        <w:rPr>
          <w:sz w:val="24"/>
          <w:szCs w:val="24"/>
        </w:rPr>
        <w:t xml:space="preserve"> perspectives and values. (Example: Ask, “Given X’s experience, does their opinion on Y make sense?”)</w:t>
      </w:r>
    </w:p>
    <w:p w:rsidR="00133EAC" w:rsidRPr="00D31834" w:rsidRDefault="00F24799" w:rsidP="00D31834">
      <w:pPr>
        <w:numPr>
          <w:ilvl w:val="0"/>
          <w:numId w:val="10"/>
        </w:numPr>
        <w:spacing w:after="0"/>
        <w:rPr>
          <w:sz w:val="24"/>
          <w:szCs w:val="24"/>
        </w:rPr>
      </w:pPr>
      <w:r w:rsidRPr="00D31834">
        <w:rPr>
          <w:sz w:val="24"/>
          <w:szCs w:val="24"/>
        </w:rPr>
        <w:t>Tolerating ambiguity or divergence</w:t>
      </w:r>
    </w:p>
    <w:p w:rsidR="00133EAC" w:rsidRPr="00D31834" w:rsidRDefault="00F24799" w:rsidP="00D31834">
      <w:pPr>
        <w:numPr>
          <w:ilvl w:val="1"/>
          <w:numId w:val="10"/>
        </w:numPr>
        <w:spacing w:after="0"/>
        <w:rPr>
          <w:sz w:val="24"/>
          <w:szCs w:val="24"/>
        </w:rPr>
      </w:pPr>
      <w:r w:rsidRPr="00D31834">
        <w:rPr>
          <w:sz w:val="24"/>
          <w:szCs w:val="24"/>
        </w:rPr>
        <w:t>Knowledge is constructed with certain goals and limits. (“</w:t>
      </w:r>
      <w:r w:rsidRPr="00D31834">
        <w:rPr>
          <w:i/>
          <w:iCs/>
          <w:sz w:val="24"/>
          <w:szCs w:val="24"/>
        </w:rPr>
        <w:t>From this perspective…</w:t>
      </w:r>
      <w:r w:rsidRPr="00D31834">
        <w:rPr>
          <w:sz w:val="24"/>
          <w:szCs w:val="24"/>
        </w:rPr>
        <w:t>” or “</w:t>
      </w:r>
      <w:r w:rsidRPr="00D31834">
        <w:rPr>
          <w:i/>
          <w:iCs/>
          <w:sz w:val="24"/>
          <w:szCs w:val="24"/>
        </w:rPr>
        <w:t>With the tools of this discipline…</w:t>
      </w:r>
      <w:r w:rsidRPr="00D31834">
        <w:rPr>
          <w:sz w:val="24"/>
          <w:szCs w:val="24"/>
        </w:rPr>
        <w:t>”)</w:t>
      </w:r>
    </w:p>
    <w:p w:rsidR="00133EAC" w:rsidRPr="00D31834" w:rsidRDefault="00F24799" w:rsidP="00D31834">
      <w:pPr>
        <w:numPr>
          <w:ilvl w:val="0"/>
          <w:numId w:val="10"/>
        </w:numPr>
        <w:spacing w:after="0"/>
        <w:rPr>
          <w:sz w:val="24"/>
          <w:szCs w:val="24"/>
        </w:rPr>
      </w:pPr>
      <w:r w:rsidRPr="00D31834">
        <w:rPr>
          <w:sz w:val="24"/>
          <w:szCs w:val="24"/>
        </w:rPr>
        <w:t>Unfamiliar classroom practices (group work, problem solving, class discussion, etc.)</w:t>
      </w:r>
    </w:p>
    <w:p w:rsidR="00133EAC" w:rsidRPr="00D31834" w:rsidRDefault="00F24799" w:rsidP="00D31834">
      <w:pPr>
        <w:numPr>
          <w:ilvl w:val="1"/>
          <w:numId w:val="10"/>
        </w:numPr>
        <w:spacing w:after="0"/>
        <w:rPr>
          <w:sz w:val="24"/>
          <w:szCs w:val="24"/>
        </w:rPr>
      </w:pPr>
      <w:r w:rsidRPr="00D31834">
        <w:rPr>
          <w:sz w:val="24"/>
          <w:szCs w:val="24"/>
        </w:rPr>
        <w:t>Be clear about the goal, and ask students later about their experience with that activity</w:t>
      </w:r>
    </w:p>
    <w:p w:rsidR="00C44A0D" w:rsidRDefault="0085116C" w:rsidP="00D31834">
      <w:pPr>
        <w:numPr>
          <w:ilvl w:val="0"/>
          <w:numId w:val="10"/>
        </w:numPr>
        <w:spacing w:after="0"/>
        <w:rPr>
          <w:sz w:val="24"/>
          <w:szCs w:val="24"/>
        </w:rPr>
      </w:pPr>
      <w:r>
        <w:rPr>
          <w:sz w:val="24"/>
          <w:szCs w:val="24"/>
        </w:rPr>
        <w:t>Unfamiliar</w:t>
      </w:r>
      <w:r w:rsidR="00F24799" w:rsidRPr="00D31834">
        <w:rPr>
          <w:sz w:val="24"/>
          <w:szCs w:val="24"/>
        </w:rPr>
        <w:t xml:space="preserve"> writing </w:t>
      </w:r>
      <w:r>
        <w:rPr>
          <w:sz w:val="24"/>
          <w:szCs w:val="24"/>
        </w:rPr>
        <w:t>assignments, formats, and goals</w:t>
      </w:r>
      <w:r w:rsidR="00D31834">
        <w:rPr>
          <w:sz w:val="24"/>
          <w:szCs w:val="24"/>
        </w:rPr>
        <w:t xml:space="preserve"> </w:t>
      </w:r>
    </w:p>
    <w:p w:rsidR="00D31834" w:rsidRPr="00D31834" w:rsidRDefault="00D31834" w:rsidP="00C44A0D">
      <w:pPr>
        <w:numPr>
          <w:ilvl w:val="1"/>
          <w:numId w:val="10"/>
        </w:numPr>
        <w:spacing w:after="0"/>
        <w:rPr>
          <w:sz w:val="24"/>
          <w:szCs w:val="24"/>
        </w:rPr>
      </w:pPr>
      <w:r w:rsidRPr="00D31834">
        <w:rPr>
          <w:i/>
          <w:iCs/>
          <w:sz w:val="24"/>
          <w:szCs w:val="24"/>
        </w:rPr>
        <w:t>(see EXHIBIT A)</w:t>
      </w:r>
    </w:p>
    <w:p w:rsidR="0085116C" w:rsidRDefault="0085116C" w:rsidP="00D31834">
      <w:pPr>
        <w:numPr>
          <w:ilvl w:val="0"/>
          <w:numId w:val="10"/>
        </w:numPr>
        <w:spacing w:after="0"/>
        <w:rPr>
          <w:sz w:val="24"/>
          <w:szCs w:val="24"/>
        </w:rPr>
      </w:pPr>
      <w:r>
        <w:rPr>
          <w:sz w:val="24"/>
          <w:szCs w:val="24"/>
        </w:rPr>
        <w:t xml:space="preserve">Unfamiliar resources, </w:t>
      </w:r>
      <w:r w:rsidR="00CE6F4A">
        <w:rPr>
          <w:sz w:val="24"/>
          <w:szCs w:val="24"/>
        </w:rPr>
        <w:t xml:space="preserve">such as textbooks and primary </w:t>
      </w:r>
      <w:r>
        <w:rPr>
          <w:sz w:val="24"/>
          <w:szCs w:val="24"/>
        </w:rPr>
        <w:t>sources</w:t>
      </w:r>
      <w:r w:rsidR="00CE6F4A">
        <w:rPr>
          <w:sz w:val="24"/>
          <w:szCs w:val="24"/>
        </w:rPr>
        <w:t>, and the reading and analysis practices appropriate to each</w:t>
      </w:r>
    </w:p>
    <w:p w:rsidR="00133EAC" w:rsidRDefault="00CE6F4A" w:rsidP="00482371">
      <w:pPr>
        <w:numPr>
          <w:ilvl w:val="1"/>
          <w:numId w:val="10"/>
        </w:numPr>
        <w:spacing w:after="0"/>
        <w:rPr>
          <w:sz w:val="24"/>
          <w:szCs w:val="24"/>
        </w:rPr>
      </w:pPr>
      <w:r w:rsidRPr="00CE6F4A">
        <w:rPr>
          <w:sz w:val="24"/>
          <w:szCs w:val="24"/>
        </w:rPr>
        <w:t>Provide explicit guidance and goals, e.g., walk them through how to read critically, summarize/paraphrase, critique, etc. for the particular type of resource.</w:t>
      </w:r>
    </w:p>
    <w:p w:rsidR="00CE6F4A" w:rsidRPr="00CE6F4A" w:rsidRDefault="00CE6F4A" w:rsidP="00CE6F4A">
      <w:pPr>
        <w:numPr>
          <w:ilvl w:val="0"/>
          <w:numId w:val="10"/>
        </w:numPr>
        <w:spacing w:after="0"/>
        <w:rPr>
          <w:sz w:val="24"/>
          <w:szCs w:val="24"/>
        </w:rPr>
      </w:pPr>
      <w:r>
        <w:rPr>
          <w:sz w:val="24"/>
          <w:szCs w:val="24"/>
        </w:rPr>
        <w:t xml:space="preserve">The social or political dimensions of Integrative Learning topics and questions </w:t>
      </w:r>
    </w:p>
    <w:p w:rsidR="00D31834" w:rsidRDefault="00C44A0D" w:rsidP="00D31834">
      <w:pPr>
        <w:numPr>
          <w:ilvl w:val="0"/>
          <w:numId w:val="10"/>
        </w:numPr>
        <w:spacing w:after="0"/>
        <w:rPr>
          <w:sz w:val="24"/>
          <w:szCs w:val="24"/>
        </w:rPr>
      </w:pPr>
      <w:r>
        <w:rPr>
          <w:sz w:val="24"/>
          <w:szCs w:val="24"/>
        </w:rPr>
        <w:t>Cognitive and moral development (</w:t>
      </w:r>
      <w:r w:rsidR="00D2289F">
        <w:rPr>
          <w:sz w:val="24"/>
          <w:szCs w:val="24"/>
        </w:rPr>
        <w:t xml:space="preserve">Knowledge “positions” according to </w:t>
      </w:r>
      <w:r>
        <w:rPr>
          <w:sz w:val="24"/>
          <w:szCs w:val="24"/>
        </w:rPr>
        <w:t>William Perry</w:t>
      </w:r>
      <w:r w:rsidR="00CE6F4A">
        <w:rPr>
          <w:sz w:val="24"/>
          <w:szCs w:val="24"/>
        </w:rPr>
        <w:t xml:space="preserve"> and other developmental psychologists</w:t>
      </w:r>
      <w:r>
        <w:rPr>
          <w:sz w:val="24"/>
          <w:szCs w:val="24"/>
        </w:rPr>
        <w:t>):</w:t>
      </w:r>
    </w:p>
    <w:p w:rsidR="00C44A0D" w:rsidRDefault="00D2289F" w:rsidP="00C44A0D">
      <w:pPr>
        <w:numPr>
          <w:ilvl w:val="1"/>
          <w:numId w:val="10"/>
        </w:numPr>
        <w:spacing w:after="0"/>
        <w:rPr>
          <w:sz w:val="24"/>
          <w:szCs w:val="24"/>
        </w:rPr>
      </w:pPr>
      <w:r>
        <w:rPr>
          <w:sz w:val="24"/>
          <w:szCs w:val="24"/>
        </w:rPr>
        <w:t>Dualism: There are right and wrong answers</w:t>
      </w:r>
    </w:p>
    <w:p w:rsidR="00D2289F" w:rsidRDefault="00D2289F" w:rsidP="00C44A0D">
      <w:pPr>
        <w:numPr>
          <w:ilvl w:val="1"/>
          <w:numId w:val="10"/>
        </w:numPr>
        <w:spacing w:after="0"/>
        <w:rPr>
          <w:sz w:val="24"/>
          <w:szCs w:val="24"/>
        </w:rPr>
      </w:pPr>
      <w:r>
        <w:rPr>
          <w:sz w:val="24"/>
          <w:szCs w:val="24"/>
        </w:rPr>
        <w:t>Multiplicity: There are conflicting answers; students must trust their inner voices</w:t>
      </w:r>
    </w:p>
    <w:p w:rsidR="00D2289F" w:rsidRDefault="00D2289F" w:rsidP="00C44A0D">
      <w:pPr>
        <w:numPr>
          <w:ilvl w:val="1"/>
          <w:numId w:val="10"/>
        </w:numPr>
        <w:spacing w:after="0"/>
        <w:rPr>
          <w:sz w:val="24"/>
          <w:szCs w:val="24"/>
        </w:rPr>
      </w:pPr>
      <w:r>
        <w:rPr>
          <w:sz w:val="24"/>
          <w:szCs w:val="24"/>
        </w:rPr>
        <w:t>Relativism: There are disciplinary reasoning methods</w:t>
      </w:r>
    </w:p>
    <w:p w:rsidR="0081040F" w:rsidRPr="00D501C2" w:rsidRDefault="00D2289F" w:rsidP="00465E84">
      <w:pPr>
        <w:numPr>
          <w:ilvl w:val="1"/>
          <w:numId w:val="10"/>
        </w:numPr>
        <w:spacing w:after="0"/>
        <w:rPr>
          <w:sz w:val="24"/>
          <w:szCs w:val="24"/>
        </w:rPr>
        <w:sectPr w:rsidR="0081040F" w:rsidRPr="00D501C2" w:rsidSect="008D1F44">
          <w:footerReference w:type="default" r:id="rId9"/>
          <w:pgSz w:w="12240" w:h="15840"/>
          <w:pgMar w:top="1080" w:right="1440" w:bottom="1440" w:left="1440" w:header="720" w:footer="720" w:gutter="0"/>
          <w:cols w:space="720"/>
          <w:docGrid w:linePitch="360"/>
        </w:sectPr>
      </w:pPr>
      <w:r>
        <w:rPr>
          <w:sz w:val="24"/>
          <w:szCs w:val="24"/>
        </w:rPr>
        <w:t>Commitment: Integrates knowledge learned from others with personal reflection</w:t>
      </w:r>
    </w:p>
    <w:p w:rsidR="009764EF" w:rsidRDefault="00B97BED" w:rsidP="00465E84">
      <w:pPr>
        <w:rPr>
          <w:b/>
          <w:sz w:val="28"/>
          <w:szCs w:val="28"/>
        </w:rPr>
      </w:pPr>
      <w:r>
        <w:rPr>
          <w:b/>
          <w:sz w:val="28"/>
          <w:szCs w:val="28"/>
        </w:rPr>
        <w:lastRenderedPageBreak/>
        <w:t>E</w:t>
      </w:r>
      <w:r w:rsidR="00D501C2">
        <w:rPr>
          <w:b/>
          <w:sz w:val="28"/>
          <w:szCs w:val="28"/>
        </w:rPr>
        <w:t>XHIBIT E</w:t>
      </w:r>
      <w:r w:rsidR="009764EF" w:rsidRPr="00666AF1">
        <w:rPr>
          <w:b/>
          <w:sz w:val="28"/>
          <w:szCs w:val="28"/>
        </w:rPr>
        <w:t>: Integrative Learning Rubric</w:t>
      </w:r>
    </w:p>
    <w:p w:rsidR="009764EF" w:rsidRDefault="009764EF" w:rsidP="00465E84">
      <w:pPr>
        <w:rPr>
          <w:sz w:val="28"/>
          <w:szCs w:val="28"/>
        </w:rPr>
      </w:pPr>
      <w:r>
        <w:rPr>
          <w:noProof/>
        </w:rPr>
        <w:drawing>
          <wp:inline distT="0" distB="0" distL="0" distR="0" wp14:anchorId="01DEE123" wp14:editId="5E6F9CD5">
            <wp:extent cx="8332571" cy="5877517"/>
            <wp:effectExtent l="8572" t="0" r="953" b="952"/>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8350979" cy="5890501"/>
                    </a:xfrm>
                    <a:prstGeom prst="rect">
                      <a:avLst/>
                    </a:prstGeom>
                  </pic:spPr>
                </pic:pic>
              </a:graphicData>
            </a:graphic>
          </wp:inline>
        </w:drawing>
      </w:r>
    </w:p>
    <w:sectPr w:rsidR="009764EF" w:rsidSect="008104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D2A" w:rsidRDefault="00CD2D2A" w:rsidP="00C304A5">
      <w:pPr>
        <w:spacing w:after="0" w:line="240" w:lineRule="auto"/>
      </w:pPr>
      <w:r>
        <w:separator/>
      </w:r>
    </w:p>
  </w:endnote>
  <w:endnote w:type="continuationSeparator" w:id="0">
    <w:p w:rsidR="00CD2D2A" w:rsidRDefault="00CD2D2A" w:rsidP="00C3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262146"/>
      <w:docPartObj>
        <w:docPartGallery w:val="Page Numbers (Bottom of Page)"/>
        <w:docPartUnique/>
      </w:docPartObj>
    </w:sdtPr>
    <w:sdtEndPr>
      <w:rPr>
        <w:noProof/>
      </w:rPr>
    </w:sdtEndPr>
    <w:sdtContent>
      <w:p w:rsidR="00C304A5" w:rsidRDefault="00C304A5">
        <w:pPr>
          <w:pStyle w:val="Footer"/>
          <w:jc w:val="center"/>
        </w:pPr>
        <w:r>
          <w:fldChar w:fldCharType="begin"/>
        </w:r>
        <w:r>
          <w:instrText xml:space="preserve"> PAGE   \* MERGEFORMAT </w:instrText>
        </w:r>
        <w:r>
          <w:fldChar w:fldCharType="separate"/>
        </w:r>
        <w:r w:rsidR="009D51FA">
          <w:rPr>
            <w:noProof/>
          </w:rPr>
          <w:t>1</w:t>
        </w:r>
        <w:r>
          <w:rPr>
            <w:noProof/>
          </w:rPr>
          <w:fldChar w:fldCharType="end"/>
        </w:r>
      </w:p>
    </w:sdtContent>
  </w:sdt>
  <w:p w:rsidR="00C304A5" w:rsidRDefault="00C30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D2A" w:rsidRDefault="00CD2D2A" w:rsidP="00C304A5">
      <w:pPr>
        <w:spacing w:after="0" w:line="240" w:lineRule="auto"/>
      </w:pPr>
      <w:r>
        <w:separator/>
      </w:r>
    </w:p>
  </w:footnote>
  <w:footnote w:type="continuationSeparator" w:id="0">
    <w:p w:rsidR="00CD2D2A" w:rsidRDefault="00CD2D2A" w:rsidP="00C30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F6A"/>
    <w:multiLevelType w:val="hybridMultilevel"/>
    <w:tmpl w:val="4DC0287A"/>
    <w:lvl w:ilvl="0" w:tplc="143EE536">
      <w:start w:val="4"/>
      <w:numFmt w:val="decimal"/>
      <w:lvlText w:val="%1."/>
      <w:lvlJc w:val="left"/>
      <w:pPr>
        <w:tabs>
          <w:tab w:val="num" w:pos="720"/>
        </w:tabs>
        <w:ind w:left="720" w:hanging="360"/>
      </w:pPr>
    </w:lvl>
    <w:lvl w:ilvl="1" w:tplc="0298F25E">
      <w:start w:val="19"/>
      <w:numFmt w:val="bullet"/>
      <w:lvlText w:val="•"/>
      <w:lvlJc w:val="left"/>
      <w:pPr>
        <w:tabs>
          <w:tab w:val="num" w:pos="1440"/>
        </w:tabs>
        <w:ind w:left="1440" w:hanging="360"/>
      </w:pPr>
      <w:rPr>
        <w:rFonts w:ascii="Arial" w:hAnsi="Arial" w:hint="default"/>
      </w:rPr>
    </w:lvl>
    <w:lvl w:ilvl="2" w:tplc="9E78F36C" w:tentative="1">
      <w:start w:val="1"/>
      <w:numFmt w:val="decimal"/>
      <w:lvlText w:val="%3."/>
      <w:lvlJc w:val="left"/>
      <w:pPr>
        <w:tabs>
          <w:tab w:val="num" w:pos="2160"/>
        </w:tabs>
        <w:ind w:left="2160" w:hanging="360"/>
      </w:pPr>
    </w:lvl>
    <w:lvl w:ilvl="3" w:tplc="1AF46F78" w:tentative="1">
      <w:start w:val="1"/>
      <w:numFmt w:val="decimal"/>
      <w:lvlText w:val="%4."/>
      <w:lvlJc w:val="left"/>
      <w:pPr>
        <w:tabs>
          <w:tab w:val="num" w:pos="2880"/>
        </w:tabs>
        <w:ind w:left="2880" w:hanging="360"/>
      </w:pPr>
    </w:lvl>
    <w:lvl w:ilvl="4" w:tplc="DC1EF178" w:tentative="1">
      <w:start w:val="1"/>
      <w:numFmt w:val="decimal"/>
      <w:lvlText w:val="%5."/>
      <w:lvlJc w:val="left"/>
      <w:pPr>
        <w:tabs>
          <w:tab w:val="num" w:pos="3600"/>
        </w:tabs>
        <w:ind w:left="3600" w:hanging="360"/>
      </w:pPr>
    </w:lvl>
    <w:lvl w:ilvl="5" w:tplc="34D67502" w:tentative="1">
      <w:start w:val="1"/>
      <w:numFmt w:val="decimal"/>
      <w:lvlText w:val="%6."/>
      <w:lvlJc w:val="left"/>
      <w:pPr>
        <w:tabs>
          <w:tab w:val="num" w:pos="4320"/>
        </w:tabs>
        <w:ind w:left="4320" w:hanging="360"/>
      </w:pPr>
    </w:lvl>
    <w:lvl w:ilvl="6" w:tplc="3AC2B52C" w:tentative="1">
      <w:start w:val="1"/>
      <w:numFmt w:val="decimal"/>
      <w:lvlText w:val="%7."/>
      <w:lvlJc w:val="left"/>
      <w:pPr>
        <w:tabs>
          <w:tab w:val="num" w:pos="5040"/>
        </w:tabs>
        <w:ind w:left="5040" w:hanging="360"/>
      </w:pPr>
    </w:lvl>
    <w:lvl w:ilvl="7" w:tplc="0060DFC0" w:tentative="1">
      <w:start w:val="1"/>
      <w:numFmt w:val="decimal"/>
      <w:lvlText w:val="%8."/>
      <w:lvlJc w:val="left"/>
      <w:pPr>
        <w:tabs>
          <w:tab w:val="num" w:pos="5760"/>
        </w:tabs>
        <w:ind w:left="5760" w:hanging="360"/>
      </w:pPr>
    </w:lvl>
    <w:lvl w:ilvl="8" w:tplc="70FA8394" w:tentative="1">
      <w:start w:val="1"/>
      <w:numFmt w:val="decimal"/>
      <w:lvlText w:val="%9."/>
      <w:lvlJc w:val="left"/>
      <w:pPr>
        <w:tabs>
          <w:tab w:val="num" w:pos="6480"/>
        </w:tabs>
        <w:ind w:left="6480" w:hanging="360"/>
      </w:pPr>
    </w:lvl>
  </w:abstractNum>
  <w:abstractNum w:abstractNumId="1" w15:restartNumberingAfterBreak="0">
    <w:nsid w:val="094E1EEB"/>
    <w:multiLevelType w:val="hybridMultilevel"/>
    <w:tmpl w:val="24506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F62E9"/>
    <w:multiLevelType w:val="hybridMultilevel"/>
    <w:tmpl w:val="854A1198"/>
    <w:lvl w:ilvl="0" w:tplc="6FE66200">
      <w:start w:val="3"/>
      <w:numFmt w:val="decimal"/>
      <w:lvlText w:val="%1."/>
      <w:lvlJc w:val="left"/>
      <w:pPr>
        <w:tabs>
          <w:tab w:val="num" w:pos="720"/>
        </w:tabs>
        <w:ind w:left="720" w:hanging="360"/>
      </w:pPr>
    </w:lvl>
    <w:lvl w:ilvl="1" w:tplc="101093FC" w:tentative="1">
      <w:start w:val="1"/>
      <w:numFmt w:val="decimal"/>
      <w:lvlText w:val="%2."/>
      <w:lvlJc w:val="left"/>
      <w:pPr>
        <w:tabs>
          <w:tab w:val="num" w:pos="1440"/>
        </w:tabs>
        <w:ind w:left="1440" w:hanging="360"/>
      </w:pPr>
    </w:lvl>
    <w:lvl w:ilvl="2" w:tplc="A2D447BC" w:tentative="1">
      <w:start w:val="1"/>
      <w:numFmt w:val="decimal"/>
      <w:lvlText w:val="%3."/>
      <w:lvlJc w:val="left"/>
      <w:pPr>
        <w:tabs>
          <w:tab w:val="num" w:pos="2160"/>
        </w:tabs>
        <w:ind w:left="2160" w:hanging="360"/>
      </w:pPr>
    </w:lvl>
    <w:lvl w:ilvl="3" w:tplc="672C84B8" w:tentative="1">
      <w:start w:val="1"/>
      <w:numFmt w:val="decimal"/>
      <w:lvlText w:val="%4."/>
      <w:lvlJc w:val="left"/>
      <w:pPr>
        <w:tabs>
          <w:tab w:val="num" w:pos="2880"/>
        </w:tabs>
        <w:ind w:left="2880" w:hanging="360"/>
      </w:pPr>
    </w:lvl>
    <w:lvl w:ilvl="4" w:tplc="E736C2E8" w:tentative="1">
      <w:start w:val="1"/>
      <w:numFmt w:val="decimal"/>
      <w:lvlText w:val="%5."/>
      <w:lvlJc w:val="left"/>
      <w:pPr>
        <w:tabs>
          <w:tab w:val="num" w:pos="3600"/>
        </w:tabs>
        <w:ind w:left="3600" w:hanging="360"/>
      </w:pPr>
    </w:lvl>
    <w:lvl w:ilvl="5" w:tplc="C0AC4234" w:tentative="1">
      <w:start w:val="1"/>
      <w:numFmt w:val="decimal"/>
      <w:lvlText w:val="%6."/>
      <w:lvlJc w:val="left"/>
      <w:pPr>
        <w:tabs>
          <w:tab w:val="num" w:pos="4320"/>
        </w:tabs>
        <w:ind w:left="4320" w:hanging="360"/>
      </w:pPr>
    </w:lvl>
    <w:lvl w:ilvl="6" w:tplc="48B0E7A0" w:tentative="1">
      <w:start w:val="1"/>
      <w:numFmt w:val="decimal"/>
      <w:lvlText w:val="%7."/>
      <w:lvlJc w:val="left"/>
      <w:pPr>
        <w:tabs>
          <w:tab w:val="num" w:pos="5040"/>
        </w:tabs>
        <w:ind w:left="5040" w:hanging="360"/>
      </w:pPr>
    </w:lvl>
    <w:lvl w:ilvl="7" w:tplc="73BED7D2" w:tentative="1">
      <w:start w:val="1"/>
      <w:numFmt w:val="decimal"/>
      <w:lvlText w:val="%8."/>
      <w:lvlJc w:val="left"/>
      <w:pPr>
        <w:tabs>
          <w:tab w:val="num" w:pos="5760"/>
        </w:tabs>
        <w:ind w:left="5760" w:hanging="360"/>
      </w:pPr>
    </w:lvl>
    <w:lvl w:ilvl="8" w:tplc="20BAF516" w:tentative="1">
      <w:start w:val="1"/>
      <w:numFmt w:val="decimal"/>
      <w:lvlText w:val="%9."/>
      <w:lvlJc w:val="left"/>
      <w:pPr>
        <w:tabs>
          <w:tab w:val="num" w:pos="6480"/>
        </w:tabs>
        <w:ind w:left="6480" w:hanging="360"/>
      </w:pPr>
    </w:lvl>
  </w:abstractNum>
  <w:abstractNum w:abstractNumId="3" w15:restartNumberingAfterBreak="0">
    <w:nsid w:val="1B4A10AE"/>
    <w:multiLevelType w:val="hybridMultilevel"/>
    <w:tmpl w:val="0F907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26337"/>
    <w:multiLevelType w:val="hybridMultilevel"/>
    <w:tmpl w:val="E25EB36A"/>
    <w:lvl w:ilvl="0" w:tplc="7DF22318">
      <w:start w:val="8"/>
      <w:numFmt w:val="decimal"/>
      <w:lvlText w:val="%1."/>
      <w:lvlJc w:val="left"/>
      <w:pPr>
        <w:tabs>
          <w:tab w:val="num" w:pos="720"/>
        </w:tabs>
        <w:ind w:left="720" w:hanging="360"/>
      </w:pPr>
    </w:lvl>
    <w:lvl w:ilvl="1" w:tplc="9B241BA2" w:tentative="1">
      <w:start w:val="1"/>
      <w:numFmt w:val="decimal"/>
      <w:lvlText w:val="%2."/>
      <w:lvlJc w:val="left"/>
      <w:pPr>
        <w:tabs>
          <w:tab w:val="num" w:pos="1440"/>
        </w:tabs>
        <w:ind w:left="1440" w:hanging="360"/>
      </w:pPr>
    </w:lvl>
    <w:lvl w:ilvl="2" w:tplc="73029B0E" w:tentative="1">
      <w:start w:val="1"/>
      <w:numFmt w:val="decimal"/>
      <w:lvlText w:val="%3."/>
      <w:lvlJc w:val="left"/>
      <w:pPr>
        <w:tabs>
          <w:tab w:val="num" w:pos="2160"/>
        </w:tabs>
        <w:ind w:left="2160" w:hanging="360"/>
      </w:pPr>
    </w:lvl>
    <w:lvl w:ilvl="3" w:tplc="13F280E4" w:tentative="1">
      <w:start w:val="1"/>
      <w:numFmt w:val="decimal"/>
      <w:lvlText w:val="%4."/>
      <w:lvlJc w:val="left"/>
      <w:pPr>
        <w:tabs>
          <w:tab w:val="num" w:pos="2880"/>
        </w:tabs>
        <w:ind w:left="2880" w:hanging="360"/>
      </w:pPr>
    </w:lvl>
    <w:lvl w:ilvl="4" w:tplc="180AA274" w:tentative="1">
      <w:start w:val="1"/>
      <w:numFmt w:val="decimal"/>
      <w:lvlText w:val="%5."/>
      <w:lvlJc w:val="left"/>
      <w:pPr>
        <w:tabs>
          <w:tab w:val="num" w:pos="3600"/>
        </w:tabs>
        <w:ind w:left="3600" w:hanging="360"/>
      </w:pPr>
    </w:lvl>
    <w:lvl w:ilvl="5" w:tplc="AC3ACFE0" w:tentative="1">
      <w:start w:val="1"/>
      <w:numFmt w:val="decimal"/>
      <w:lvlText w:val="%6."/>
      <w:lvlJc w:val="left"/>
      <w:pPr>
        <w:tabs>
          <w:tab w:val="num" w:pos="4320"/>
        </w:tabs>
        <w:ind w:left="4320" w:hanging="360"/>
      </w:pPr>
    </w:lvl>
    <w:lvl w:ilvl="6" w:tplc="4D58B55C" w:tentative="1">
      <w:start w:val="1"/>
      <w:numFmt w:val="decimal"/>
      <w:lvlText w:val="%7."/>
      <w:lvlJc w:val="left"/>
      <w:pPr>
        <w:tabs>
          <w:tab w:val="num" w:pos="5040"/>
        </w:tabs>
        <w:ind w:left="5040" w:hanging="360"/>
      </w:pPr>
    </w:lvl>
    <w:lvl w:ilvl="7" w:tplc="10422970" w:tentative="1">
      <w:start w:val="1"/>
      <w:numFmt w:val="decimal"/>
      <w:lvlText w:val="%8."/>
      <w:lvlJc w:val="left"/>
      <w:pPr>
        <w:tabs>
          <w:tab w:val="num" w:pos="5760"/>
        </w:tabs>
        <w:ind w:left="5760" w:hanging="360"/>
      </w:pPr>
    </w:lvl>
    <w:lvl w:ilvl="8" w:tplc="04BAAA42" w:tentative="1">
      <w:start w:val="1"/>
      <w:numFmt w:val="decimal"/>
      <w:lvlText w:val="%9."/>
      <w:lvlJc w:val="left"/>
      <w:pPr>
        <w:tabs>
          <w:tab w:val="num" w:pos="6480"/>
        </w:tabs>
        <w:ind w:left="6480" w:hanging="360"/>
      </w:pPr>
    </w:lvl>
  </w:abstractNum>
  <w:abstractNum w:abstractNumId="5" w15:restartNumberingAfterBreak="0">
    <w:nsid w:val="2BFB088A"/>
    <w:multiLevelType w:val="hybridMultilevel"/>
    <w:tmpl w:val="A0463026"/>
    <w:lvl w:ilvl="0" w:tplc="9A74BF46">
      <w:start w:val="1"/>
      <w:numFmt w:val="decimal"/>
      <w:lvlText w:val="%1."/>
      <w:lvlJc w:val="left"/>
      <w:pPr>
        <w:tabs>
          <w:tab w:val="num" w:pos="720"/>
        </w:tabs>
        <w:ind w:left="720" w:hanging="360"/>
      </w:pPr>
    </w:lvl>
    <w:lvl w:ilvl="1" w:tplc="77B4D3A4">
      <w:start w:val="19"/>
      <w:numFmt w:val="bullet"/>
      <w:lvlText w:val="•"/>
      <w:lvlJc w:val="left"/>
      <w:pPr>
        <w:tabs>
          <w:tab w:val="num" w:pos="1440"/>
        </w:tabs>
        <w:ind w:left="1440" w:hanging="360"/>
      </w:pPr>
      <w:rPr>
        <w:rFonts w:ascii="Arial" w:hAnsi="Arial" w:hint="default"/>
      </w:rPr>
    </w:lvl>
    <w:lvl w:ilvl="2" w:tplc="B8FE9670" w:tentative="1">
      <w:start w:val="1"/>
      <w:numFmt w:val="decimal"/>
      <w:lvlText w:val="%3."/>
      <w:lvlJc w:val="left"/>
      <w:pPr>
        <w:tabs>
          <w:tab w:val="num" w:pos="2160"/>
        </w:tabs>
        <w:ind w:left="2160" w:hanging="360"/>
      </w:pPr>
    </w:lvl>
    <w:lvl w:ilvl="3" w:tplc="EDE29E2E" w:tentative="1">
      <w:start w:val="1"/>
      <w:numFmt w:val="decimal"/>
      <w:lvlText w:val="%4."/>
      <w:lvlJc w:val="left"/>
      <w:pPr>
        <w:tabs>
          <w:tab w:val="num" w:pos="2880"/>
        </w:tabs>
        <w:ind w:left="2880" w:hanging="360"/>
      </w:pPr>
    </w:lvl>
    <w:lvl w:ilvl="4" w:tplc="B59A5C28" w:tentative="1">
      <w:start w:val="1"/>
      <w:numFmt w:val="decimal"/>
      <w:lvlText w:val="%5."/>
      <w:lvlJc w:val="left"/>
      <w:pPr>
        <w:tabs>
          <w:tab w:val="num" w:pos="3600"/>
        </w:tabs>
        <w:ind w:left="3600" w:hanging="360"/>
      </w:pPr>
    </w:lvl>
    <w:lvl w:ilvl="5" w:tplc="EC6A214E" w:tentative="1">
      <w:start w:val="1"/>
      <w:numFmt w:val="decimal"/>
      <w:lvlText w:val="%6."/>
      <w:lvlJc w:val="left"/>
      <w:pPr>
        <w:tabs>
          <w:tab w:val="num" w:pos="4320"/>
        </w:tabs>
        <w:ind w:left="4320" w:hanging="360"/>
      </w:pPr>
    </w:lvl>
    <w:lvl w:ilvl="6" w:tplc="F54E4698" w:tentative="1">
      <w:start w:val="1"/>
      <w:numFmt w:val="decimal"/>
      <w:lvlText w:val="%7."/>
      <w:lvlJc w:val="left"/>
      <w:pPr>
        <w:tabs>
          <w:tab w:val="num" w:pos="5040"/>
        </w:tabs>
        <w:ind w:left="5040" w:hanging="360"/>
      </w:pPr>
    </w:lvl>
    <w:lvl w:ilvl="7" w:tplc="C14E8468" w:tentative="1">
      <w:start w:val="1"/>
      <w:numFmt w:val="decimal"/>
      <w:lvlText w:val="%8."/>
      <w:lvlJc w:val="left"/>
      <w:pPr>
        <w:tabs>
          <w:tab w:val="num" w:pos="5760"/>
        </w:tabs>
        <w:ind w:left="5760" w:hanging="360"/>
      </w:pPr>
    </w:lvl>
    <w:lvl w:ilvl="8" w:tplc="057A714C" w:tentative="1">
      <w:start w:val="1"/>
      <w:numFmt w:val="decimal"/>
      <w:lvlText w:val="%9."/>
      <w:lvlJc w:val="left"/>
      <w:pPr>
        <w:tabs>
          <w:tab w:val="num" w:pos="6480"/>
        </w:tabs>
        <w:ind w:left="6480" w:hanging="360"/>
      </w:pPr>
    </w:lvl>
  </w:abstractNum>
  <w:abstractNum w:abstractNumId="6" w15:restartNumberingAfterBreak="0">
    <w:nsid w:val="2D4029E1"/>
    <w:multiLevelType w:val="hybridMultilevel"/>
    <w:tmpl w:val="BEC66D82"/>
    <w:lvl w:ilvl="0" w:tplc="89482A44">
      <w:start w:val="5"/>
      <w:numFmt w:val="decimal"/>
      <w:lvlText w:val="%1."/>
      <w:lvlJc w:val="left"/>
      <w:pPr>
        <w:tabs>
          <w:tab w:val="num" w:pos="720"/>
        </w:tabs>
        <w:ind w:left="720" w:hanging="360"/>
      </w:pPr>
    </w:lvl>
    <w:lvl w:ilvl="1" w:tplc="DA4E93A0">
      <w:start w:val="19"/>
      <w:numFmt w:val="bullet"/>
      <w:lvlText w:val="•"/>
      <w:lvlJc w:val="left"/>
      <w:pPr>
        <w:tabs>
          <w:tab w:val="num" w:pos="1440"/>
        </w:tabs>
        <w:ind w:left="1440" w:hanging="360"/>
      </w:pPr>
      <w:rPr>
        <w:rFonts w:ascii="Arial" w:hAnsi="Arial" w:hint="default"/>
      </w:rPr>
    </w:lvl>
    <w:lvl w:ilvl="2" w:tplc="E890887E" w:tentative="1">
      <w:start w:val="1"/>
      <w:numFmt w:val="decimal"/>
      <w:lvlText w:val="%3."/>
      <w:lvlJc w:val="left"/>
      <w:pPr>
        <w:tabs>
          <w:tab w:val="num" w:pos="2160"/>
        </w:tabs>
        <w:ind w:left="2160" w:hanging="360"/>
      </w:pPr>
    </w:lvl>
    <w:lvl w:ilvl="3" w:tplc="E8EC234C" w:tentative="1">
      <w:start w:val="1"/>
      <w:numFmt w:val="decimal"/>
      <w:lvlText w:val="%4."/>
      <w:lvlJc w:val="left"/>
      <w:pPr>
        <w:tabs>
          <w:tab w:val="num" w:pos="2880"/>
        </w:tabs>
        <w:ind w:left="2880" w:hanging="360"/>
      </w:pPr>
    </w:lvl>
    <w:lvl w:ilvl="4" w:tplc="8BF47D7A" w:tentative="1">
      <w:start w:val="1"/>
      <w:numFmt w:val="decimal"/>
      <w:lvlText w:val="%5."/>
      <w:lvlJc w:val="left"/>
      <w:pPr>
        <w:tabs>
          <w:tab w:val="num" w:pos="3600"/>
        </w:tabs>
        <w:ind w:left="3600" w:hanging="360"/>
      </w:pPr>
    </w:lvl>
    <w:lvl w:ilvl="5" w:tplc="3E9C6B7A" w:tentative="1">
      <w:start w:val="1"/>
      <w:numFmt w:val="decimal"/>
      <w:lvlText w:val="%6."/>
      <w:lvlJc w:val="left"/>
      <w:pPr>
        <w:tabs>
          <w:tab w:val="num" w:pos="4320"/>
        </w:tabs>
        <w:ind w:left="4320" w:hanging="360"/>
      </w:pPr>
    </w:lvl>
    <w:lvl w:ilvl="6" w:tplc="8298A874" w:tentative="1">
      <w:start w:val="1"/>
      <w:numFmt w:val="decimal"/>
      <w:lvlText w:val="%7."/>
      <w:lvlJc w:val="left"/>
      <w:pPr>
        <w:tabs>
          <w:tab w:val="num" w:pos="5040"/>
        </w:tabs>
        <w:ind w:left="5040" w:hanging="360"/>
      </w:pPr>
    </w:lvl>
    <w:lvl w:ilvl="7" w:tplc="029A21BC" w:tentative="1">
      <w:start w:val="1"/>
      <w:numFmt w:val="decimal"/>
      <w:lvlText w:val="%8."/>
      <w:lvlJc w:val="left"/>
      <w:pPr>
        <w:tabs>
          <w:tab w:val="num" w:pos="5760"/>
        </w:tabs>
        <w:ind w:left="5760" w:hanging="360"/>
      </w:pPr>
    </w:lvl>
    <w:lvl w:ilvl="8" w:tplc="A582F8E4" w:tentative="1">
      <w:start w:val="1"/>
      <w:numFmt w:val="decimal"/>
      <w:lvlText w:val="%9."/>
      <w:lvlJc w:val="left"/>
      <w:pPr>
        <w:tabs>
          <w:tab w:val="num" w:pos="6480"/>
        </w:tabs>
        <w:ind w:left="6480" w:hanging="360"/>
      </w:pPr>
    </w:lvl>
  </w:abstractNum>
  <w:abstractNum w:abstractNumId="7" w15:restartNumberingAfterBreak="0">
    <w:nsid w:val="3081707C"/>
    <w:multiLevelType w:val="hybridMultilevel"/>
    <w:tmpl w:val="9C422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B7D75"/>
    <w:multiLevelType w:val="hybridMultilevel"/>
    <w:tmpl w:val="0608B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460AE"/>
    <w:multiLevelType w:val="hybridMultilevel"/>
    <w:tmpl w:val="65BEC344"/>
    <w:lvl w:ilvl="0" w:tplc="AF4C9A58">
      <w:start w:val="9"/>
      <w:numFmt w:val="decimal"/>
      <w:lvlText w:val="%1."/>
      <w:lvlJc w:val="left"/>
      <w:pPr>
        <w:tabs>
          <w:tab w:val="num" w:pos="720"/>
        </w:tabs>
        <w:ind w:left="720" w:hanging="360"/>
      </w:pPr>
    </w:lvl>
    <w:lvl w:ilvl="1" w:tplc="CA302206">
      <w:start w:val="19"/>
      <w:numFmt w:val="bullet"/>
      <w:lvlText w:val="•"/>
      <w:lvlJc w:val="left"/>
      <w:pPr>
        <w:tabs>
          <w:tab w:val="num" w:pos="1440"/>
        </w:tabs>
        <w:ind w:left="1440" w:hanging="360"/>
      </w:pPr>
      <w:rPr>
        <w:rFonts w:ascii="Arial" w:hAnsi="Arial" w:hint="default"/>
      </w:rPr>
    </w:lvl>
    <w:lvl w:ilvl="2" w:tplc="A6E42D3A" w:tentative="1">
      <w:start w:val="1"/>
      <w:numFmt w:val="decimal"/>
      <w:lvlText w:val="%3."/>
      <w:lvlJc w:val="left"/>
      <w:pPr>
        <w:tabs>
          <w:tab w:val="num" w:pos="2160"/>
        </w:tabs>
        <w:ind w:left="2160" w:hanging="360"/>
      </w:pPr>
    </w:lvl>
    <w:lvl w:ilvl="3" w:tplc="8D2E9BF0" w:tentative="1">
      <w:start w:val="1"/>
      <w:numFmt w:val="decimal"/>
      <w:lvlText w:val="%4."/>
      <w:lvlJc w:val="left"/>
      <w:pPr>
        <w:tabs>
          <w:tab w:val="num" w:pos="2880"/>
        </w:tabs>
        <w:ind w:left="2880" w:hanging="360"/>
      </w:pPr>
    </w:lvl>
    <w:lvl w:ilvl="4" w:tplc="C76E3930" w:tentative="1">
      <w:start w:val="1"/>
      <w:numFmt w:val="decimal"/>
      <w:lvlText w:val="%5."/>
      <w:lvlJc w:val="left"/>
      <w:pPr>
        <w:tabs>
          <w:tab w:val="num" w:pos="3600"/>
        </w:tabs>
        <w:ind w:left="3600" w:hanging="360"/>
      </w:pPr>
    </w:lvl>
    <w:lvl w:ilvl="5" w:tplc="43D80F86" w:tentative="1">
      <w:start w:val="1"/>
      <w:numFmt w:val="decimal"/>
      <w:lvlText w:val="%6."/>
      <w:lvlJc w:val="left"/>
      <w:pPr>
        <w:tabs>
          <w:tab w:val="num" w:pos="4320"/>
        </w:tabs>
        <w:ind w:left="4320" w:hanging="360"/>
      </w:pPr>
    </w:lvl>
    <w:lvl w:ilvl="6" w:tplc="0666E2C2" w:tentative="1">
      <w:start w:val="1"/>
      <w:numFmt w:val="decimal"/>
      <w:lvlText w:val="%7."/>
      <w:lvlJc w:val="left"/>
      <w:pPr>
        <w:tabs>
          <w:tab w:val="num" w:pos="5040"/>
        </w:tabs>
        <w:ind w:left="5040" w:hanging="360"/>
      </w:pPr>
    </w:lvl>
    <w:lvl w:ilvl="7" w:tplc="E1947D14" w:tentative="1">
      <w:start w:val="1"/>
      <w:numFmt w:val="decimal"/>
      <w:lvlText w:val="%8."/>
      <w:lvlJc w:val="left"/>
      <w:pPr>
        <w:tabs>
          <w:tab w:val="num" w:pos="5760"/>
        </w:tabs>
        <w:ind w:left="5760" w:hanging="360"/>
      </w:pPr>
    </w:lvl>
    <w:lvl w:ilvl="8" w:tplc="E910C7EE" w:tentative="1">
      <w:start w:val="1"/>
      <w:numFmt w:val="decimal"/>
      <w:lvlText w:val="%9."/>
      <w:lvlJc w:val="left"/>
      <w:pPr>
        <w:tabs>
          <w:tab w:val="num" w:pos="6480"/>
        </w:tabs>
        <w:ind w:left="6480" w:hanging="360"/>
      </w:pPr>
    </w:lvl>
  </w:abstractNum>
  <w:abstractNum w:abstractNumId="10" w15:restartNumberingAfterBreak="0">
    <w:nsid w:val="3B6A239A"/>
    <w:multiLevelType w:val="hybridMultilevel"/>
    <w:tmpl w:val="FE908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67730"/>
    <w:multiLevelType w:val="hybridMultilevel"/>
    <w:tmpl w:val="A33A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B2A6A"/>
    <w:multiLevelType w:val="hybridMultilevel"/>
    <w:tmpl w:val="D52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01FE0"/>
    <w:multiLevelType w:val="hybridMultilevel"/>
    <w:tmpl w:val="9078E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E68A0"/>
    <w:multiLevelType w:val="hybridMultilevel"/>
    <w:tmpl w:val="E442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95A54"/>
    <w:multiLevelType w:val="hybridMultilevel"/>
    <w:tmpl w:val="EBEEA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B940A3"/>
    <w:multiLevelType w:val="hybridMultilevel"/>
    <w:tmpl w:val="455EB808"/>
    <w:lvl w:ilvl="0" w:tplc="7A20849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324B0"/>
    <w:multiLevelType w:val="hybridMultilevel"/>
    <w:tmpl w:val="8E4A3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25E0C"/>
    <w:multiLevelType w:val="hybridMultilevel"/>
    <w:tmpl w:val="F38871AE"/>
    <w:lvl w:ilvl="0" w:tplc="0409000F">
      <w:start w:val="1"/>
      <w:numFmt w:val="decimal"/>
      <w:lvlText w:val="%1."/>
      <w:lvlJc w:val="left"/>
      <w:pPr>
        <w:ind w:left="360" w:hanging="360"/>
      </w:pPr>
      <w:rPr>
        <w:rFonts w:hint="default"/>
      </w:rPr>
    </w:lvl>
    <w:lvl w:ilvl="1" w:tplc="BE2668DC">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7"/>
  </w:num>
  <w:num w:numId="3">
    <w:abstractNumId w:val="15"/>
  </w:num>
  <w:num w:numId="4">
    <w:abstractNumId w:val="11"/>
  </w:num>
  <w:num w:numId="5">
    <w:abstractNumId w:val="3"/>
  </w:num>
  <w:num w:numId="6">
    <w:abstractNumId w:val="1"/>
  </w:num>
  <w:num w:numId="7">
    <w:abstractNumId w:val="18"/>
  </w:num>
  <w:num w:numId="8">
    <w:abstractNumId w:val="16"/>
  </w:num>
  <w:num w:numId="9">
    <w:abstractNumId w:val="10"/>
  </w:num>
  <w:num w:numId="10">
    <w:abstractNumId w:val="5"/>
  </w:num>
  <w:num w:numId="11">
    <w:abstractNumId w:val="2"/>
  </w:num>
  <w:num w:numId="12">
    <w:abstractNumId w:val="0"/>
  </w:num>
  <w:num w:numId="13">
    <w:abstractNumId w:val="6"/>
  </w:num>
  <w:num w:numId="14">
    <w:abstractNumId w:val="4"/>
  </w:num>
  <w:num w:numId="15">
    <w:abstractNumId w:val="9"/>
  </w:num>
  <w:num w:numId="16">
    <w:abstractNumId w:val="7"/>
  </w:num>
  <w:num w:numId="17">
    <w:abstractNumId w:val="12"/>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03"/>
    <w:rsid w:val="000142AF"/>
    <w:rsid w:val="000468C8"/>
    <w:rsid w:val="00052624"/>
    <w:rsid w:val="00095051"/>
    <w:rsid w:val="000B565C"/>
    <w:rsid w:val="000F74C0"/>
    <w:rsid w:val="00131E2D"/>
    <w:rsid w:val="00133EAC"/>
    <w:rsid w:val="001524F4"/>
    <w:rsid w:val="00220DD9"/>
    <w:rsid w:val="00237D21"/>
    <w:rsid w:val="00283ECB"/>
    <w:rsid w:val="002F6B80"/>
    <w:rsid w:val="00311AFA"/>
    <w:rsid w:val="00395F0E"/>
    <w:rsid w:val="003D51E7"/>
    <w:rsid w:val="004516BD"/>
    <w:rsid w:val="00465E84"/>
    <w:rsid w:val="00490775"/>
    <w:rsid w:val="0049614C"/>
    <w:rsid w:val="004A3A63"/>
    <w:rsid w:val="004F04BD"/>
    <w:rsid w:val="005261F1"/>
    <w:rsid w:val="0053453F"/>
    <w:rsid w:val="00553B0D"/>
    <w:rsid w:val="00554BD3"/>
    <w:rsid w:val="00562DD5"/>
    <w:rsid w:val="005821A5"/>
    <w:rsid w:val="005E4BF7"/>
    <w:rsid w:val="00627B65"/>
    <w:rsid w:val="00643BC7"/>
    <w:rsid w:val="0064444A"/>
    <w:rsid w:val="00666AF1"/>
    <w:rsid w:val="00734C65"/>
    <w:rsid w:val="0075443A"/>
    <w:rsid w:val="00773934"/>
    <w:rsid w:val="00787D20"/>
    <w:rsid w:val="007D64DE"/>
    <w:rsid w:val="00807424"/>
    <w:rsid w:val="0081040F"/>
    <w:rsid w:val="00811F4C"/>
    <w:rsid w:val="0085116C"/>
    <w:rsid w:val="00853780"/>
    <w:rsid w:val="0087683D"/>
    <w:rsid w:val="0089012E"/>
    <w:rsid w:val="008D1F44"/>
    <w:rsid w:val="0091177C"/>
    <w:rsid w:val="009453F6"/>
    <w:rsid w:val="0094763B"/>
    <w:rsid w:val="009764EF"/>
    <w:rsid w:val="009D51FA"/>
    <w:rsid w:val="00A54366"/>
    <w:rsid w:val="00A61A44"/>
    <w:rsid w:val="00AC1F7A"/>
    <w:rsid w:val="00AE1F8F"/>
    <w:rsid w:val="00B075F7"/>
    <w:rsid w:val="00B54438"/>
    <w:rsid w:val="00B567C9"/>
    <w:rsid w:val="00B74F05"/>
    <w:rsid w:val="00B97BED"/>
    <w:rsid w:val="00BF3157"/>
    <w:rsid w:val="00BF793C"/>
    <w:rsid w:val="00C304A5"/>
    <w:rsid w:val="00C44A0D"/>
    <w:rsid w:val="00CB2E53"/>
    <w:rsid w:val="00CD2D2A"/>
    <w:rsid w:val="00CD7F1E"/>
    <w:rsid w:val="00CE6F4A"/>
    <w:rsid w:val="00D2289F"/>
    <w:rsid w:val="00D31834"/>
    <w:rsid w:val="00D40608"/>
    <w:rsid w:val="00D47803"/>
    <w:rsid w:val="00D501C2"/>
    <w:rsid w:val="00D81CFC"/>
    <w:rsid w:val="00DA4CCD"/>
    <w:rsid w:val="00DC4582"/>
    <w:rsid w:val="00DE413F"/>
    <w:rsid w:val="00ED2016"/>
    <w:rsid w:val="00ED2E1F"/>
    <w:rsid w:val="00ED7D3D"/>
    <w:rsid w:val="00EE7654"/>
    <w:rsid w:val="00F2034A"/>
    <w:rsid w:val="00F24799"/>
    <w:rsid w:val="00F323DE"/>
    <w:rsid w:val="00F80F43"/>
    <w:rsid w:val="00F9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BE4EE-28A5-4379-947C-055EA3F7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803"/>
    <w:pPr>
      <w:ind w:left="720"/>
      <w:contextualSpacing/>
    </w:pPr>
  </w:style>
  <w:style w:type="paragraph" w:styleId="BalloonText">
    <w:name w:val="Balloon Text"/>
    <w:basedOn w:val="Normal"/>
    <w:link w:val="BalloonTextChar"/>
    <w:uiPriority w:val="99"/>
    <w:semiHidden/>
    <w:unhideWhenUsed/>
    <w:rsid w:val="00627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B65"/>
    <w:rPr>
      <w:rFonts w:ascii="Segoe UI" w:hAnsi="Segoe UI" w:cs="Segoe UI"/>
      <w:sz w:val="18"/>
      <w:szCs w:val="18"/>
    </w:rPr>
  </w:style>
  <w:style w:type="character" w:styleId="Hyperlink">
    <w:name w:val="Hyperlink"/>
    <w:basedOn w:val="DefaultParagraphFont"/>
    <w:uiPriority w:val="99"/>
    <w:unhideWhenUsed/>
    <w:rsid w:val="00DE413F"/>
    <w:rPr>
      <w:color w:val="0563C1" w:themeColor="hyperlink"/>
      <w:u w:val="single"/>
    </w:rPr>
  </w:style>
  <w:style w:type="table" w:styleId="TableGrid">
    <w:name w:val="Table Grid"/>
    <w:basedOn w:val="TableNormal"/>
    <w:uiPriority w:val="39"/>
    <w:rsid w:val="00CD7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4A5"/>
  </w:style>
  <w:style w:type="paragraph" w:styleId="Footer">
    <w:name w:val="footer"/>
    <w:basedOn w:val="Normal"/>
    <w:link w:val="FooterChar"/>
    <w:uiPriority w:val="99"/>
    <w:unhideWhenUsed/>
    <w:rsid w:val="00C3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4A5"/>
  </w:style>
  <w:style w:type="character" w:styleId="FollowedHyperlink">
    <w:name w:val="FollowedHyperlink"/>
    <w:basedOn w:val="DefaultParagraphFont"/>
    <w:uiPriority w:val="99"/>
    <w:semiHidden/>
    <w:unhideWhenUsed/>
    <w:rsid w:val="004907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47127">
      <w:bodyDiv w:val="1"/>
      <w:marLeft w:val="0"/>
      <w:marRight w:val="0"/>
      <w:marTop w:val="0"/>
      <w:marBottom w:val="0"/>
      <w:divBdr>
        <w:top w:val="none" w:sz="0" w:space="0" w:color="auto"/>
        <w:left w:val="none" w:sz="0" w:space="0" w:color="auto"/>
        <w:bottom w:val="none" w:sz="0" w:space="0" w:color="auto"/>
        <w:right w:val="none" w:sz="0" w:space="0" w:color="auto"/>
      </w:divBdr>
      <w:divsChild>
        <w:div w:id="1777099620">
          <w:marLeft w:val="806"/>
          <w:marRight w:val="0"/>
          <w:marTop w:val="200"/>
          <w:marBottom w:val="0"/>
          <w:divBdr>
            <w:top w:val="none" w:sz="0" w:space="0" w:color="auto"/>
            <w:left w:val="none" w:sz="0" w:space="0" w:color="auto"/>
            <w:bottom w:val="none" w:sz="0" w:space="0" w:color="auto"/>
            <w:right w:val="none" w:sz="0" w:space="0" w:color="auto"/>
          </w:divBdr>
        </w:div>
      </w:divsChild>
    </w:div>
    <w:div w:id="548497247">
      <w:bodyDiv w:val="1"/>
      <w:marLeft w:val="0"/>
      <w:marRight w:val="0"/>
      <w:marTop w:val="0"/>
      <w:marBottom w:val="0"/>
      <w:divBdr>
        <w:top w:val="none" w:sz="0" w:space="0" w:color="auto"/>
        <w:left w:val="none" w:sz="0" w:space="0" w:color="auto"/>
        <w:bottom w:val="none" w:sz="0" w:space="0" w:color="auto"/>
        <w:right w:val="none" w:sz="0" w:space="0" w:color="auto"/>
      </w:divBdr>
      <w:divsChild>
        <w:div w:id="326523735">
          <w:marLeft w:val="806"/>
          <w:marRight w:val="0"/>
          <w:marTop w:val="200"/>
          <w:marBottom w:val="0"/>
          <w:divBdr>
            <w:top w:val="none" w:sz="0" w:space="0" w:color="auto"/>
            <w:left w:val="none" w:sz="0" w:space="0" w:color="auto"/>
            <w:bottom w:val="none" w:sz="0" w:space="0" w:color="auto"/>
            <w:right w:val="none" w:sz="0" w:space="0" w:color="auto"/>
          </w:divBdr>
        </w:div>
        <w:div w:id="1676686655">
          <w:marLeft w:val="1080"/>
          <w:marRight w:val="0"/>
          <w:marTop w:val="100"/>
          <w:marBottom w:val="0"/>
          <w:divBdr>
            <w:top w:val="none" w:sz="0" w:space="0" w:color="auto"/>
            <w:left w:val="none" w:sz="0" w:space="0" w:color="auto"/>
            <w:bottom w:val="none" w:sz="0" w:space="0" w:color="auto"/>
            <w:right w:val="none" w:sz="0" w:space="0" w:color="auto"/>
          </w:divBdr>
        </w:div>
        <w:div w:id="2105690708">
          <w:marLeft w:val="1080"/>
          <w:marRight w:val="0"/>
          <w:marTop w:val="100"/>
          <w:marBottom w:val="0"/>
          <w:divBdr>
            <w:top w:val="none" w:sz="0" w:space="0" w:color="auto"/>
            <w:left w:val="none" w:sz="0" w:space="0" w:color="auto"/>
            <w:bottom w:val="none" w:sz="0" w:space="0" w:color="auto"/>
            <w:right w:val="none" w:sz="0" w:space="0" w:color="auto"/>
          </w:divBdr>
        </w:div>
        <w:div w:id="1102261977">
          <w:marLeft w:val="720"/>
          <w:marRight w:val="0"/>
          <w:marTop w:val="200"/>
          <w:marBottom w:val="0"/>
          <w:divBdr>
            <w:top w:val="none" w:sz="0" w:space="0" w:color="auto"/>
            <w:left w:val="none" w:sz="0" w:space="0" w:color="auto"/>
            <w:bottom w:val="none" w:sz="0" w:space="0" w:color="auto"/>
            <w:right w:val="none" w:sz="0" w:space="0" w:color="auto"/>
          </w:divBdr>
        </w:div>
        <w:div w:id="779254598">
          <w:marLeft w:val="1080"/>
          <w:marRight w:val="0"/>
          <w:marTop w:val="100"/>
          <w:marBottom w:val="0"/>
          <w:divBdr>
            <w:top w:val="none" w:sz="0" w:space="0" w:color="auto"/>
            <w:left w:val="none" w:sz="0" w:space="0" w:color="auto"/>
            <w:bottom w:val="none" w:sz="0" w:space="0" w:color="auto"/>
            <w:right w:val="none" w:sz="0" w:space="0" w:color="auto"/>
          </w:divBdr>
        </w:div>
        <w:div w:id="1307125955">
          <w:marLeft w:val="720"/>
          <w:marRight w:val="0"/>
          <w:marTop w:val="200"/>
          <w:marBottom w:val="0"/>
          <w:divBdr>
            <w:top w:val="none" w:sz="0" w:space="0" w:color="auto"/>
            <w:left w:val="none" w:sz="0" w:space="0" w:color="auto"/>
            <w:bottom w:val="none" w:sz="0" w:space="0" w:color="auto"/>
            <w:right w:val="none" w:sz="0" w:space="0" w:color="auto"/>
          </w:divBdr>
        </w:div>
        <w:div w:id="1922911805">
          <w:marLeft w:val="1080"/>
          <w:marRight w:val="0"/>
          <w:marTop w:val="100"/>
          <w:marBottom w:val="0"/>
          <w:divBdr>
            <w:top w:val="none" w:sz="0" w:space="0" w:color="auto"/>
            <w:left w:val="none" w:sz="0" w:space="0" w:color="auto"/>
            <w:bottom w:val="none" w:sz="0" w:space="0" w:color="auto"/>
            <w:right w:val="none" w:sz="0" w:space="0" w:color="auto"/>
          </w:divBdr>
        </w:div>
      </w:divsChild>
    </w:div>
    <w:div w:id="652178704">
      <w:bodyDiv w:val="1"/>
      <w:marLeft w:val="0"/>
      <w:marRight w:val="0"/>
      <w:marTop w:val="0"/>
      <w:marBottom w:val="0"/>
      <w:divBdr>
        <w:top w:val="none" w:sz="0" w:space="0" w:color="auto"/>
        <w:left w:val="none" w:sz="0" w:space="0" w:color="auto"/>
        <w:bottom w:val="none" w:sz="0" w:space="0" w:color="auto"/>
        <w:right w:val="none" w:sz="0" w:space="0" w:color="auto"/>
      </w:divBdr>
      <w:divsChild>
        <w:div w:id="346565983">
          <w:marLeft w:val="806"/>
          <w:marRight w:val="0"/>
          <w:marTop w:val="200"/>
          <w:marBottom w:val="0"/>
          <w:divBdr>
            <w:top w:val="none" w:sz="0" w:space="0" w:color="auto"/>
            <w:left w:val="none" w:sz="0" w:space="0" w:color="auto"/>
            <w:bottom w:val="none" w:sz="0" w:space="0" w:color="auto"/>
            <w:right w:val="none" w:sz="0" w:space="0" w:color="auto"/>
          </w:divBdr>
        </w:div>
        <w:div w:id="182984336">
          <w:marLeft w:val="806"/>
          <w:marRight w:val="0"/>
          <w:marTop w:val="200"/>
          <w:marBottom w:val="0"/>
          <w:divBdr>
            <w:top w:val="none" w:sz="0" w:space="0" w:color="auto"/>
            <w:left w:val="none" w:sz="0" w:space="0" w:color="auto"/>
            <w:bottom w:val="none" w:sz="0" w:space="0" w:color="auto"/>
            <w:right w:val="none" w:sz="0" w:space="0" w:color="auto"/>
          </w:divBdr>
        </w:div>
        <w:div w:id="703747067">
          <w:marLeft w:val="1080"/>
          <w:marRight w:val="0"/>
          <w:marTop w:val="100"/>
          <w:marBottom w:val="0"/>
          <w:divBdr>
            <w:top w:val="none" w:sz="0" w:space="0" w:color="auto"/>
            <w:left w:val="none" w:sz="0" w:space="0" w:color="auto"/>
            <w:bottom w:val="none" w:sz="0" w:space="0" w:color="auto"/>
            <w:right w:val="none" w:sz="0" w:space="0" w:color="auto"/>
          </w:divBdr>
        </w:div>
        <w:div w:id="945427008">
          <w:marLeft w:val="806"/>
          <w:marRight w:val="0"/>
          <w:marTop w:val="200"/>
          <w:marBottom w:val="0"/>
          <w:divBdr>
            <w:top w:val="none" w:sz="0" w:space="0" w:color="auto"/>
            <w:left w:val="none" w:sz="0" w:space="0" w:color="auto"/>
            <w:bottom w:val="none" w:sz="0" w:space="0" w:color="auto"/>
            <w:right w:val="none" w:sz="0" w:space="0" w:color="auto"/>
          </w:divBdr>
        </w:div>
      </w:divsChild>
    </w:div>
    <w:div w:id="1142117941">
      <w:bodyDiv w:val="1"/>
      <w:marLeft w:val="0"/>
      <w:marRight w:val="0"/>
      <w:marTop w:val="0"/>
      <w:marBottom w:val="0"/>
      <w:divBdr>
        <w:top w:val="none" w:sz="0" w:space="0" w:color="auto"/>
        <w:left w:val="none" w:sz="0" w:space="0" w:color="auto"/>
        <w:bottom w:val="none" w:sz="0" w:space="0" w:color="auto"/>
        <w:right w:val="none" w:sz="0" w:space="0" w:color="auto"/>
      </w:divBdr>
      <w:divsChild>
        <w:div w:id="907765173">
          <w:marLeft w:val="806"/>
          <w:marRight w:val="0"/>
          <w:marTop w:val="200"/>
          <w:marBottom w:val="0"/>
          <w:divBdr>
            <w:top w:val="none" w:sz="0" w:space="0" w:color="auto"/>
            <w:left w:val="none" w:sz="0" w:space="0" w:color="auto"/>
            <w:bottom w:val="none" w:sz="0" w:space="0" w:color="auto"/>
            <w:right w:val="none" w:sz="0" w:space="0" w:color="auto"/>
          </w:divBdr>
        </w:div>
        <w:div w:id="2012760267">
          <w:marLeft w:val="806"/>
          <w:marRight w:val="0"/>
          <w:marTop w:val="200"/>
          <w:marBottom w:val="0"/>
          <w:divBdr>
            <w:top w:val="none" w:sz="0" w:space="0" w:color="auto"/>
            <w:left w:val="none" w:sz="0" w:space="0" w:color="auto"/>
            <w:bottom w:val="none" w:sz="0" w:space="0" w:color="auto"/>
            <w:right w:val="none" w:sz="0" w:space="0" w:color="auto"/>
          </w:divBdr>
        </w:div>
        <w:div w:id="1860775187">
          <w:marLeft w:val="1080"/>
          <w:marRight w:val="0"/>
          <w:marTop w:val="100"/>
          <w:marBottom w:val="0"/>
          <w:divBdr>
            <w:top w:val="none" w:sz="0" w:space="0" w:color="auto"/>
            <w:left w:val="none" w:sz="0" w:space="0" w:color="auto"/>
            <w:bottom w:val="none" w:sz="0" w:space="0" w:color="auto"/>
            <w:right w:val="none" w:sz="0" w:space="0" w:color="auto"/>
          </w:divBdr>
        </w:div>
      </w:divsChild>
    </w:div>
    <w:div w:id="1516504620">
      <w:bodyDiv w:val="1"/>
      <w:marLeft w:val="0"/>
      <w:marRight w:val="0"/>
      <w:marTop w:val="0"/>
      <w:marBottom w:val="0"/>
      <w:divBdr>
        <w:top w:val="none" w:sz="0" w:space="0" w:color="auto"/>
        <w:left w:val="none" w:sz="0" w:space="0" w:color="auto"/>
        <w:bottom w:val="none" w:sz="0" w:space="0" w:color="auto"/>
        <w:right w:val="none" w:sz="0" w:space="0" w:color="auto"/>
      </w:divBdr>
      <w:divsChild>
        <w:div w:id="951783498">
          <w:marLeft w:val="806"/>
          <w:marRight w:val="0"/>
          <w:marTop w:val="200"/>
          <w:marBottom w:val="0"/>
          <w:divBdr>
            <w:top w:val="none" w:sz="0" w:space="0" w:color="auto"/>
            <w:left w:val="none" w:sz="0" w:space="0" w:color="auto"/>
            <w:bottom w:val="none" w:sz="0" w:space="0" w:color="auto"/>
            <w:right w:val="none" w:sz="0" w:space="0" w:color="auto"/>
          </w:divBdr>
        </w:div>
        <w:div w:id="2052728376">
          <w:marLeft w:val="1080"/>
          <w:marRight w:val="0"/>
          <w:marTop w:val="100"/>
          <w:marBottom w:val="0"/>
          <w:divBdr>
            <w:top w:val="none" w:sz="0" w:space="0" w:color="auto"/>
            <w:left w:val="none" w:sz="0" w:space="0" w:color="auto"/>
            <w:bottom w:val="none" w:sz="0" w:space="0" w:color="auto"/>
            <w:right w:val="none" w:sz="0" w:space="0" w:color="auto"/>
          </w:divBdr>
        </w:div>
        <w:div w:id="954219214">
          <w:marLeft w:val="1080"/>
          <w:marRight w:val="0"/>
          <w:marTop w:val="100"/>
          <w:marBottom w:val="0"/>
          <w:divBdr>
            <w:top w:val="none" w:sz="0" w:space="0" w:color="auto"/>
            <w:left w:val="none" w:sz="0" w:space="0" w:color="auto"/>
            <w:bottom w:val="none" w:sz="0" w:space="0" w:color="auto"/>
            <w:right w:val="none" w:sz="0" w:space="0" w:color="auto"/>
          </w:divBdr>
        </w:div>
        <w:div w:id="1745375396">
          <w:marLeft w:val="1080"/>
          <w:marRight w:val="0"/>
          <w:marTop w:val="100"/>
          <w:marBottom w:val="0"/>
          <w:divBdr>
            <w:top w:val="none" w:sz="0" w:space="0" w:color="auto"/>
            <w:left w:val="none" w:sz="0" w:space="0" w:color="auto"/>
            <w:bottom w:val="none" w:sz="0" w:space="0" w:color="auto"/>
            <w:right w:val="none" w:sz="0" w:space="0" w:color="auto"/>
          </w:divBdr>
        </w:div>
        <w:div w:id="1013074169">
          <w:marLeft w:val="1080"/>
          <w:marRight w:val="0"/>
          <w:marTop w:val="100"/>
          <w:marBottom w:val="0"/>
          <w:divBdr>
            <w:top w:val="none" w:sz="0" w:space="0" w:color="auto"/>
            <w:left w:val="none" w:sz="0" w:space="0" w:color="auto"/>
            <w:bottom w:val="none" w:sz="0" w:space="0" w:color="auto"/>
            <w:right w:val="none" w:sz="0" w:space="0" w:color="auto"/>
          </w:divBdr>
        </w:div>
        <w:div w:id="207103169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C35F6-2669-4DE5-805D-C1DBC46D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Penn State - SITE</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J. Hanson</dc:creator>
  <cp:keywords/>
  <dc:description/>
  <cp:lastModifiedBy>Michael Murphy</cp:lastModifiedBy>
  <cp:revision>2</cp:revision>
  <cp:lastPrinted>2017-10-20T17:00:00Z</cp:lastPrinted>
  <dcterms:created xsi:type="dcterms:W3CDTF">2017-10-23T20:15:00Z</dcterms:created>
  <dcterms:modified xsi:type="dcterms:W3CDTF">2017-10-23T20:15:00Z</dcterms:modified>
</cp:coreProperties>
</file>