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06AB4" w:rsidR="00E06AB4" w:rsidP="7DA74F26" w:rsidRDefault="00E06AB4" w14:paraId="2E4DEFEB" w14:textId="1C8AA62C">
      <w:pPr>
        <w:widowControl w:val="0"/>
        <w:spacing w:before="240" w:after="240" w:line="240" w:lineRule="auto"/>
        <w:ind w:left="115"/>
        <w:jc w:val="center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"/>
        </w:rPr>
      </w:pPr>
      <w:r w:rsidR="1A964F48">
        <w:drawing>
          <wp:inline wp14:editId="4FB9FC6E" wp14:anchorId="6755E3F8">
            <wp:extent cx="5943600" cy="647700"/>
            <wp:effectExtent l="0" t="0" r="0" b="0"/>
            <wp:docPr id="821898544" name="" descr="Penn State and Schreyer Institute logo 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42bd78b1d1c439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06AB4" w:rsidR="00E06AB4" w:rsidP="7DA74F26" w:rsidRDefault="00E06AB4" w14:paraId="1FC2B7DD" w14:textId="26B70D6C">
      <w:pPr>
        <w:pStyle w:val="Title"/>
        <w:widowControl w:val="0"/>
        <w:spacing w:before="240" w:after="240"/>
        <w:ind w:left="115"/>
        <w:jc w:val="center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DA74F26" w:rsidR="1A964F48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Considering</w:t>
      </w:r>
      <w:r w:rsidRPr="7DA74F26" w:rsidR="1A964F48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7DA74F26" w:rsidR="1A964F48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multiple</w:t>
      </w:r>
      <w:r w:rsidRPr="7DA74F26" w:rsidR="1A964F48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sources for reflection </w:t>
      </w:r>
    </w:p>
    <w:p w:rsidRPr="00E06AB4" w:rsidR="00E06AB4" w:rsidP="7DA74F26" w:rsidRDefault="00E06AB4" w14:paraId="01FFA48A" w14:textId="660DA568">
      <w:pPr>
        <w:widowControl w:val="0"/>
        <w:spacing w:after="200" w:line="240" w:lineRule="auto"/>
        <w:ind w:right="18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74F26" w:rsidR="0590EC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Self-reflection as it relates to teaching is the practice of critically thinking about our experiences and their im</w:t>
      </w:r>
      <w:r w:rsidRPr="7DA74F26" w:rsidR="56A063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plications </w:t>
      </w:r>
      <w:r w:rsidRPr="7DA74F26" w:rsidR="0590EC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drawing on </w:t>
      </w:r>
      <w:r w:rsidRPr="7DA74F26" w:rsidR="58089A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multiple</w:t>
      </w:r>
      <w:r w:rsidRPr="7DA74F26" w:rsidR="0590EC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sources. </w:t>
      </w:r>
    </w:p>
    <w:p w:rsidRPr="00E06AB4" w:rsidR="00E06AB4" w:rsidP="7AF62BA8" w:rsidRDefault="00E06AB4" w14:paraId="41920850" w14:textId="6F1415EF">
      <w:pPr>
        <w:pStyle w:val="Heading1"/>
        <w:widowControl w:val="0"/>
        <w:spacing w:after="0" w:afterAutospacing="off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"/>
        </w:rPr>
      </w:pPr>
      <w:r w:rsidRPr="7AF62BA8" w:rsidR="097A527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sz w:val="26"/>
          <w:szCs w:val="26"/>
          <w:lang w:val="en-US"/>
        </w:rPr>
        <w:t xml:space="preserve">Drawing on information from our learners </w:t>
      </w:r>
      <w:r w:rsidRPr="7AF62BA8" w:rsidR="1A964F48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sz w:val="26"/>
          <w:szCs w:val="26"/>
          <w:lang w:val="en-US"/>
        </w:rPr>
        <w:t xml:space="preserve"> </w:t>
      </w:r>
    </w:p>
    <w:p w:rsidRPr="00E06AB4" w:rsidR="00E06AB4" w:rsidP="7DA74F26" w:rsidRDefault="00E06AB4" w14:paraId="5A0BCC31" w14:textId="7E5F6563">
      <w:pPr>
        <w:pStyle w:val="ListParagraph"/>
        <w:widowControl w:val="0"/>
        <w:numPr>
          <w:ilvl w:val="0"/>
          <w:numId w:val="16"/>
        </w:numPr>
        <w:spacing w:after="0" w:afterAutospacing="off" w:line="259" w:lineRule="auto"/>
        <w:ind w:right="18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74F26" w:rsidR="1D31AC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Consider using a survey, such as the </w:t>
      </w:r>
      <w:hyperlink r:id="R84f902469ac14c6d">
        <w:r w:rsidRPr="7DA74F26" w:rsidR="0D78CF3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Who’s</w:t>
        </w:r>
        <w:r w:rsidRPr="7DA74F26" w:rsidR="0D78CF3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 xml:space="preserve"> in Class?</w:t>
        </w:r>
      </w:hyperlink>
      <w:r w:rsidRPr="7DA74F26" w:rsidR="0D78C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form (reach out to a SITE consultant for </w:t>
      </w:r>
      <w:r w:rsidRPr="7DA74F26" w:rsidR="0D78C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assistance</w:t>
      </w:r>
      <w:r w:rsidRPr="7DA74F26" w:rsidR="0D78C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the form) </w:t>
      </w:r>
      <w:r w:rsidRPr="7DA74F26" w:rsidR="7C841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get to know your students at the beginning of the semester</w:t>
      </w:r>
    </w:p>
    <w:p w:rsidRPr="00E06AB4" w:rsidR="00E06AB4" w:rsidP="7DA74F26" w:rsidRDefault="00E06AB4" w14:paraId="26EA0882" w14:textId="7470733D">
      <w:pPr>
        <w:pStyle w:val="ListParagraph"/>
        <w:widowControl w:val="0"/>
        <w:numPr>
          <w:ilvl w:val="0"/>
          <w:numId w:val="16"/>
        </w:numPr>
        <w:spacing w:after="0" w:afterAutospacing="off" w:line="259" w:lineRule="auto"/>
        <w:ind w:right="18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74F26" w:rsidR="7C841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 i</w:t>
      </w:r>
      <w:r w:rsidRPr="7DA74F26" w:rsidR="0D78C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nformation from the </w:t>
      </w:r>
      <w:r w:rsidRPr="7DA74F26" w:rsidR="3F09B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</w:t>
      </w:r>
      <w:r w:rsidRPr="7DA74F26" w:rsidR="0D78C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idsemester survey and Student Feedback Survey  </w:t>
      </w:r>
    </w:p>
    <w:p w:rsidRPr="00E06AB4" w:rsidR="00E06AB4" w:rsidP="7DA74F26" w:rsidRDefault="00E06AB4" w14:paraId="7DEAEEBF" w14:textId="44AA4FE9">
      <w:pPr>
        <w:pStyle w:val="ListParagraph"/>
        <w:widowControl w:val="0"/>
        <w:numPr>
          <w:ilvl w:val="0"/>
          <w:numId w:val="16"/>
        </w:numPr>
        <w:spacing w:after="0" w:afterAutospacing="off" w:line="259" w:lineRule="auto"/>
        <w:ind w:right="18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74F26" w:rsidR="4836D9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Engage in i</w:t>
      </w:r>
      <w:r w:rsidRPr="7DA74F26" w:rsidR="0D78C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nformal conversations about the structure and workload </w:t>
      </w:r>
      <w:r w:rsidRPr="7DA74F26" w:rsidR="0D78C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Pr="00E06AB4" w:rsidR="00E06AB4" w:rsidP="7DA74F26" w:rsidRDefault="00E06AB4" w14:paraId="46C72DCC" w14:textId="7665626E">
      <w:pPr>
        <w:pStyle w:val="ListParagraph"/>
        <w:widowControl w:val="0"/>
        <w:numPr>
          <w:ilvl w:val="0"/>
          <w:numId w:val="16"/>
        </w:numPr>
        <w:spacing w:after="0" w:afterAutospacing="off" w:line="259" w:lineRule="auto"/>
        <w:ind w:right="18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74F26" w:rsidR="0D78C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Ask students about the most challenging part of an assignment/quiz </w:t>
      </w:r>
      <w:r w:rsidRPr="7DA74F26" w:rsidR="0D78C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Pr="00E06AB4" w:rsidR="00E06AB4" w:rsidP="7DA74F26" w:rsidRDefault="00E06AB4" w14:paraId="6808BE6C" w14:textId="2B252D3C">
      <w:pPr>
        <w:pStyle w:val="ListParagraph"/>
        <w:widowControl w:val="0"/>
        <w:numPr>
          <w:ilvl w:val="0"/>
          <w:numId w:val="16"/>
        </w:numPr>
        <w:spacing w:after="0" w:afterAutospacing="off" w:line="259" w:lineRule="auto"/>
        <w:ind w:right="18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74F26" w:rsidR="0D78C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Incorporat</w:t>
      </w:r>
      <w:r w:rsidRPr="7DA74F26" w:rsidR="681F8C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7DA74F26" w:rsidR="0D78C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 reflection on their learning into the course curriculum </w:t>
      </w:r>
      <w:r w:rsidRPr="7DA74F26" w:rsidR="0D78C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Pr="00E06AB4" w:rsidR="00E06AB4" w:rsidP="7DA74F26" w:rsidRDefault="00E06AB4" w14:paraId="60DEC2E3" w14:textId="1FD364AC">
      <w:pPr>
        <w:pStyle w:val="ListParagraph"/>
        <w:widowControl w:val="0"/>
        <w:numPr>
          <w:ilvl w:val="0"/>
          <w:numId w:val="16"/>
        </w:numPr>
        <w:spacing w:after="0" w:afterAutospacing="off" w:line="259" w:lineRule="auto"/>
        <w:ind w:right="18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74F26" w:rsidR="604F5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Use </w:t>
      </w:r>
      <w:hyperlink r:id="Rf9e56cf3354745fa">
        <w:r w:rsidRPr="7DA74F26" w:rsidR="0D78CF3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Classroom Assessment Techniques</w:t>
        </w:r>
      </w:hyperlink>
      <w:r w:rsidRPr="7DA74F26" w:rsidR="0D78C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DA74F26" w:rsidR="6B6FE5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gain </w:t>
      </w:r>
      <w:r w:rsidRPr="7DA74F26" w:rsidR="0D78C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quick insights into student learning  </w:t>
      </w:r>
    </w:p>
    <w:p w:rsidRPr="00E06AB4" w:rsidR="00E06AB4" w:rsidP="7DA74F26" w:rsidRDefault="00E06AB4" w14:paraId="5D29BB56" w14:textId="0174698F">
      <w:pPr>
        <w:pStyle w:val="ListParagraph"/>
        <w:widowControl w:val="0"/>
        <w:numPr>
          <w:ilvl w:val="0"/>
          <w:numId w:val="16"/>
        </w:numPr>
        <w:spacing w:after="0" w:afterAutospacing="off" w:line="259" w:lineRule="auto"/>
        <w:ind w:right="18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74F26" w:rsidR="376BA1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Use e</w:t>
      </w:r>
      <w:r w:rsidRPr="7DA74F26" w:rsidR="0D78C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xit surveys (department/program-level) </w:t>
      </w:r>
    </w:p>
    <w:p w:rsidRPr="00E06AB4" w:rsidR="00E06AB4" w:rsidP="7DA74F26" w:rsidRDefault="00E06AB4" w14:paraId="70D71F77" w14:textId="06E197B7">
      <w:pPr>
        <w:pStyle w:val="ListParagraph"/>
        <w:widowControl w:val="0"/>
        <w:numPr>
          <w:ilvl w:val="0"/>
          <w:numId w:val="16"/>
        </w:numPr>
        <w:spacing w:after="0" w:afterAutospacing="off" w:line="259" w:lineRule="auto"/>
        <w:ind w:right="18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DA74F26" w:rsidR="1E4AF9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Analyze s</w:t>
      </w:r>
      <w:r w:rsidRPr="7DA74F26" w:rsidR="0D78C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tudent engagement data in Canvas (Course Insights) </w:t>
      </w:r>
    </w:p>
    <w:p w:rsidRPr="00E06AB4" w:rsidR="00E06AB4" w:rsidP="7AF62BA8" w:rsidRDefault="00E06AB4" w14:paraId="091564CF" w14:textId="7F147F59">
      <w:pPr>
        <w:pStyle w:val="Heading1"/>
        <w:widowControl w:val="0"/>
        <w:spacing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Pr="7AF62BA8" w:rsidR="6C97B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Drawing on information from our </w:t>
      </w:r>
      <w:r w:rsidRPr="7AF62BA8" w:rsidR="241F96A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colleagues</w:t>
      </w:r>
      <w:r w:rsidRPr="7AF62BA8" w:rsidR="6C97B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7AF62BA8" w:rsidR="6C97B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Pr="00E06AB4" w:rsidR="00E06AB4" w:rsidP="7DA74F26" w:rsidRDefault="00E06AB4" w14:paraId="0EB5FD51" w14:textId="31AC3734">
      <w:pPr>
        <w:pStyle w:val="ListParagraph"/>
        <w:widowControl w:val="0"/>
        <w:numPr>
          <w:ilvl w:val="0"/>
          <w:numId w:val="16"/>
        </w:numPr>
        <w:spacing w:after="0" w:afterAutospacing="off" w:line="259" w:lineRule="auto"/>
        <w:ind w:right="18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"/>
        </w:rPr>
      </w:pPr>
      <w:r w:rsidRPr="7DA74F26" w:rsidR="16CB16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"/>
        </w:rPr>
        <w:t>Request a c</w:t>
      </w:r>
      <w:r w:rsidRPr="7DA74F26" w:rsidR="1E3D32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"/>
        </w:rPr>
        <w:t xml:space="preserve">lass observations and debrief (you can also reach out to Schreyer Institute consultants to schedule a class observation and a debrief for formative feedback) </w:t>
      </w:r>
    </w:p>
    <w:p w:rsidRPr="00E06AB4" w:rsidR="00E06AB4" w:rsidP="7DA74F26" w:rsidRDefault="00E06AB4" w14:paraId="1E60F570" w14:textId="40C6B3F9">
      <w:pPr>
        <w:pStyle w:val="ListParagraph"/>
        <w:widowControl w:val="0"/>
        <w:numPr>
          <w:ilvl w:val="0"/>
          <w:numId w:val="16"/>
        </w:numPr>
        <w:spacing w:line="259" w:lineRule="auto"/>
        <w:rPr>
          <w:rFonts w:ascii="Calibri" w:hAnsi="Calibri" w:eastAsia="Calibri" w:cs="Calibri"/>
          <w:b w:val="0"/>
          <w:bCs w:val="0"/>
          <w:noProof w:val="0"/>
          <w:color w:val="auto"/>
          <w:sz w:val="22"/>
          <w:szCs w:val="22"/>
          <w:lang w:val="en"/>
        </w:rPr>
      </w:pPr>
      <w:r w:rsidRPr="7DA74F26" w:rsidR="5AB81BCA">
        <w:rPr>
          <w:rFonts w:ascii="Calibri" w:hAnsi="Calibri" w:eastAsia="Calibri" w:cs="Calibri"/>
          <w:b w:val="0"/>
          <w:bCs w:val="0"/>
          <w:noProof w:val="0"/>
          <w:color w:val="auto"/>
          <w:sz w:val="22"/>
          <w:szCs w:val="22"/>
          <w:lang w:val="en"/>
        </w:rPr>
        <w:t>Discuss a</w:t>
      </w:r>
      <w:r w:rsidRPr="7DA74F26" w:rsidR="1E3D3262">
        <w:rPr>
          <w:rFonts w:ascii="Calibri" w:hAnsi="Calibri" w:eastAsia="Calibri" w:cs="Calibri"/>
          <w:b w:val="0"/>
          <w:bCs w:val="0"/>
          <w:noProof w:val="0"/>
          <w:color w:val="auto"/>
          <w:sz w:val="22"/>
          <w:szCs w:val="22"/>
          <w:lang w:val="en"/>
        </w:rPr>
        <w:t xml:space="preserve">dvice on different methods for teaching the same material </w:t>
      </w:r>
    </w:p>
    <w:p w:rsidRPr="00E06AB4" w:rsidR="00E06AB4" w:rsidP="7DA74F26" w:rsidRDefault="00E06AB4" w14:paraId="06CA5C11" w14:textId="5177F512">
      <w:pPr>
        <w:pStyle w:val="ListParagraph"/>
        <w:widowControl w:val="0"/>
        <w:numPr>
          <w:ilvl w:val="0"/>
          <w:numId w:val="16"/>
        </w:numPr>
        <w:spacing w:line="259" w:lineRule="auto"/>
        <w:rPr>
          <w:rFonts w:ascii="Calibri" w:hAnsi="Calibri" w:eastAsia="Calibri" w:cs="Calibri"/>
          <w:b w:val="0"/>
          <w:bCs w:val="0"/>
          <w:noProof w:val="0"/>
          <w:color w:val="auto"/>
          <w:sz w:val="22"/>
          <w:szCs w:val="22"/>
          <w:lang w:val="en"/>
        </w:rPr>
      </w:pPr>
      <w:r w:rsidRPr="7DA74F26" w:rsidR="1E3D3262">
        <w:rPr>
          <w:rFonts w:ascii="Calibri" w:hAnsi="Calibri" w:eastAsia="Calibri" w:cs="Calibri"/>
          <w:b w:val="0"/>
          <w:bCs w:val="0"/>
          <w:noProof w:val="0"/>
          <w:color w:val="auto"/>
          <w:sz w:val="22"/>
          <w:szCs w:val="22"/>
          <w:lang w:val="en"/>
        </w:rPr>
        <w:t xml:space="preserve">Attend colleagues’ classes or create a teaching square </w:t>
      </w:r>
    </w:p>
    <w:p w:rsidRPr="00E06AB4" w:rsidR="00E06AB4" w:rsidP="7DA74F26" w:rsidRDefault="00E06AB4" w14:paraId="7ACC8341" w14:textId="683D7B57">
      <w:pPr>
        <w:pStyle w:val="ListParagraph"/>
        <w:widowControl w:val="0"/>
        <w:numPr>
          <w:ilvl w:val="0"/>
          <w:numId w:val="16"/>
        </w:numPr>
        <w:spacing w:line="259" w:lineRule="auto"/>
        <w:rPr>
          <w:rFonts w:ascii="Calibri" w:hAnsi="Calibri" w:eastAsia="Calibri" w:cs="Calibri"/>
          <w:b w:val="0"/>
          <w:bCs w:val="0"/>
          <w:noProof w:val="0"/>
          <w:color w:val="auto"/>
          <w:sz w:val="22"/>
          <w:szCs w:val="22"/>
          <w:lang w:val="en"/>
        </w:rPr>
      </w:pPr>
      <w:r w:rsidRPr="7DA74F26" w:rsidR="1E3D3262">
        <w:rPr>
          <w:rFonts w:ascii="Calibri" w:hAnsi="Calibri" w:eastAsia="Calibri" w:cs="Calibri"/>
          <w:b w:val="0"/>
          <w:bCs w:val="0"/>
          <w:noProof w:val="0"/>
          <w:color w:val="auto"/>
          <w:sz w:val="22"/>
          <w:szCs w:val="22"/>
          <w:lang w:val="en"/>
        </w:rPr>
        <w:t xml:space="preserve">Discuss with a colleague how they deal with challenging situations with students </w:t>
      </w:r>
    </w:p>
    <w:p w:rsidRPr="00E06AB4" w:rsidR="00E06AB4" w:rsidP="7DA74F26" w:rsidRDefault="00E06AB4" w14:paraId="537FA1AA" w14:textId="046CE22F">
      <w:pPr>
        <w:pStyle w:val="ListParagraph"/>
        <w:widowControl w:val="0"/>
        <w:numPr>
          <w:ilvl w:val="0"/>
          <w:numId w:val="16"/>
        </w:numPr>
        <w:spacing w:line="259" w:lineRule="auto"/>
        <w:rPr>
          <w:rFonts w:ascii="Calibri" w:hAnsi="Calibri" w:eastAsia="Calibri" w:cs="Calibri"/>
          <w:b w:val="0"/>
          <w:bCs w:val="0"/>
          <w:noProof w:val="0"/>
          <w:color w:val="auto"/>
          <w:sz w:val="22"/>
          <w:szCs w:val="22"/>
          <w:lang w:val="en"/>
        </w:rPr>
      </w:pPr>
      <w:r w:rsidRPr="7DA74F26" w:rsidR="1E3D3262">
        <w:rPr>
          <w:rFonts w:ascii="Calibri" w:hAnsi="Calibri" w:eastAsia="Calibri" w:cs="Calibri"/>
          <w:b w:val="0"/>
          <w:bCs w:val="0"/>
          <w:noProof w:val="0"/>
          <w:color w:val="auto"/>
          <w:sz w:val="22"/>
          <w:szCs w:val="22"/>
          <w:lang w:val="en"/>
        </w:rPr>
        <w:t xml:space="preserve">Discuss assignments/exam questions with colleagues  </w:t>
      </w:r>
    </w:p>
    <w:p w:rsidRPr="00E06AB4" w:rsidR="00E06AB4" w:rsidP="7DA74F26" w:rsidRDefault="00E06AB4" w14:paraId="07AD4D7B" w14:textId="3C120464">
      <w:pPr>
        <w:pStyle w:val="ListParagraph"/>
        <w:widowControl w:val="0"/>
        <w:numPr>
          <w:ilvl w:val="0"/>
          <w:numId w:val="16"/>
        </w:numPr>
        <w:spacing w:line="259" w:lineRule="auto"/>
        <w:rPr>
          <w:rFonts w:ascii="Calibri" w:hAnsi="Calibri" w:eastAsia="Calibri" w:cs="Calibri"/>
          <w:b w:val="0"/>
          <w:bCs w:val="0"/>
          <w:noProof w:val="0"/>
          <w:color w:val="auto"/>
          <w:sz w:val="22"/>
          <w:szCs w:val="22"/>
          <w:lang w:val="en"/>
        </w:rPr>
      </w:pPr>
      <w:r w:rsidRPr="7DA74F26" w:rsidR="1E3D3262">
        <w:rPr>
          <w:rFonts w:ascii="Calibri" w:hAnsi="Calibri" w:eastAsia="Calibri" w:cs="Calibri"/>
          <w:b w:val="0"/>
          <w:bCs w:val="0"/>
          <w:noProof w:val="0"/>
          <w:color w:val="auto"/>
          <w:sz w:val="22"/>
          <w:szCs w:val="22"/>
          <w:lang w:val="en"/>
        </w:rPr>
        <w:t xml:space="preserve">Share teaching experiences and materials  </w:t>
      </w:r>
    </w:p>
    <w:p w:rsidRPr="00E06AB4" w:rsidR="00E06AB4" w:rsidP="7DA74F26" w:rsidRDefault="00E06AB4" w14:paraId="33945E5D" w14:textId="5BD9BBFE">
      <w:pPr>
        <w:pStyle w:val="ListParagraph"/>
        <w:widowControl w:val="0"/>
        <w:numPr>
          <w:ilvl w:val="0"/>
          <w:numId w:val="16"/>
        </w:numPr>
        <w:spacing w:line="259" w:lineRule="auto"/>
        <w:rPr>
          <w:rFonts w:ascii="Calibri" w:hAnsi="Calibri" w:eastAsia="Calibri" w:cs="Calibri"/>
          <w:b w:val="0"/>
          <w:bCs w:val="0"/>
          <w:noProof w:val="0"/>
          <w:color w:val="auto"/>
          <w:sz w:val="22"/>
          <w:szCs w:val="22"/>
          <w:lang w:val="en"/>
        </w:rPr>
      </w:pPr>
      <w:r w:rsidRPr="7DA74F26" w:rsidR="1E3D3262">
        <w:rPr>
          <w:rFonts w:ascii="Calibri" w:hAnsi="Calibri" w:eastAsia="Calibri" w:cs="Calibri"/>
          <w:b w:val="0"/>
          <w:bCs w:val="0"/>
          <w:noProof w:val="0"/>
          <w:color w:val="auto"/>
          <w:sz w:val="22"/>
          <w:szCs w:val="22"/>
          <w:lang w:val="en"/>
        </w:rPr>
        <w:t xml:space="preserve">Join book or journal discussion groups (SITE offers a DEIB journal club and a summer book discussion group </w:t>
      </w:r>
    </w:p>
    <w:p w:rsidR="1E3D3262" w:rsidP="7AF62BA8" w:rsidRDefault="1E3D3262" w14:paraId="0EC3A08A" w14:textId="144180E3">
      <w:pPr>
        <w:pStyle w:val="ListParagraph"/>
        <w:widowControl w:val="0"/>
        <w:numPr>
          <w:ilvl w:val="0"/>
          <w:numId w:val="16"/>
        </w:numPr>
        <w:spacing w:line="259" w:lineRule="auto"/>
        <w:rPr>
          <w:rFonts w:ascii="Calibri" w:hAnsi="Calibri" w:eastAsia="Calibri" w:cs="Calibri"/>
          <w:b w:val="0"/>
          <w:bCs w:val="0"/>
          <w:noProof w:val="0"/>
          <w:color w:val="auto"/>
          <w:sz w:val="22"/>
          <w:szCs w:val="22"/>
          <w:lang w:val="en"/>
        </w:rPr>
      </w:pPr>
      <w:r w:rsidRPr="7AF62BA8" w:rsidR="1E3D3262">
        <w:rPr>
          <w:rFonts w:ascii="Calibri" w:hAnsi="Calibri" w:eastAsia="Calibri" w:cs="Calibri"/>
          <w:b w:val="0"/>
          <w:bCs w:val="0"/>
          <w:noProof w:val="0"/>
          <w:color w:val="auto"/>
          <w:sz w:val="22"/>
          <w:szCs w:val="22"/>
          <w:lang w:val="en"/>
        </w:rPr>
        <w:t>Join a Teaching Community – or create your own</w:t>
      </w:r>
    </w:p>
    <w:p w:rsidRPr="00E06AB4" w:rsidR="00E06AB4" w:rsidP="7AF62BA8" w:rsidRDefault="00E06AB4" w14:paraId="784684B5" w14:textId="6EB201CF">
      <w:pPr>
        <w:pStyle w:val="Heading1"/>
        <w:widowControl w:val="0"/>
        <w:spacing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Pr="7AF62BA8" w:rsidR="477C50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Drawing on information from the literature</w:t>
      </w:r>
      <w:r w:rsidRPr="7AF62BA8" w:rsidR="477C50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Pr="00E06AB4" w:rsidR="00E06AB4" w:rsidP="7DA74F26" w:rsidRDefault="00E06AB4" w14:paraId="36094686" w14:textId="5EBBED19">
      <w:pPr>
        <w:pStyle w:val="ListParagraph"/>
        <w:widowControl w:val="0"/>
        <w:numPr>
          <w:ilvl w:val="0"/>
          <w:numId w:val="16"/>
        </w:numPr>
        <w:spacing w:after="0" w:afterAutospacing="off" w:line="259" w:lineRule="auto"/>
        <w:ind w:right="18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"/>
        </w:rPr>
      </w:pPr>
      <w:r w:rsidRPr="7DA74F26" w:rsidR="477C50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"/>
        </w:rPr>
        <w:t xml:space="preserve">Develop a better idea of how learning works </w:t>
      </w:r>
    </w:p>
    <w:p w:rsidRPr="00E06AB4" w:rsidR="00E06AB4" w:rsidP="7DA74F26" w:rsidRDefault="00E06AB4" w14:paraId="103E6C19" w14:textId="28ECDC54">
      <w:pPr>
        <w:pStyle w:val="ListParagraph"/>
        <w:widowControl w:val="0"/>
        <w:numPr>
          <w:ilvl w:val="0"/>
          <w:numId w:val="16"/>
        </w:numPr>
        <w:spacing w:line="259" w:lineRule="auto"/>
        <w:rPr>
          <w:rFonts w:ascii="Calibri" w:hAnsi="Calibri" w:eastAsia="Calibri" w:cs="Calibri"/>
          <w:noProof w:val="0"/>
          <w:lang w:val="en"/>
        </w:rPr>
      </w:pPr>
      <w:r w:rsidRPr="7DA74F26" w:rsidR="477C50EC">
        <w:rPr>
          <w:rFonts w:ascii="Calibri" w:hAnsi="Calibri" w:eastAsia="Calibri" w:cs="Calibri"/>
          <w:noProof w:val="0"/>
          <w:lang w:val="en"/>
        </w:rPr>
        <w:t xml:space="preserve">Gather ideas for improvement from educators at other universities, or those who specialize in particular teaching methods </w:t>
      </w:r>
    </w:p>
    <w:p w:rsidRPr="00E06AB4" w:rsidR="00E06AB4" w:rsidP="7DA74F26" w:rsidRDefault="00E06AB4" w14:paraId="4E2D33B9" w14:textId="3A9FB162">
      <w:pPr>
        <w:pStyle w:val="ListParagraph"/>
        <w:widowControl w:val="0"/>
        <w:numPr>
          <w:ilvl w:val="0"/>
          <w:numId w:val="16"/>
        </w:numPr>
        <w:spacing w:line="259" w:lineRule="auto"/>
        <w:rPr>
          <w:rFonts w:ascii="Calibri" w:hAnsi="Calibri" w:eastAsia="Calibri" w:cs="Calibri"/>
          <w:noProof w:val="0"/>
          <w:lang w:val="en"/>
        </w:rPr>
      </w:pPr>
      <w:r w:rsidRPr="7DA74F26" w:rsidR="477C50EC">
        <w:rPr>
          <w:rFonts w:ascii="Calibri" w:hAnsi="Calibri" w:eastAsia="Calibri" w:cs="Calibri"/>
          <w:noProof w:val="0"/>
          <w:lang w:val="en"/>
        </w:rPr>
        <w:t xml:space="preserve">Stay up to date with teaching practices </w:t>
      </w:r>
      <w:r w:rsidRPr="7DA74F26" w:rsidR="5BC85916">
        <w:rPr>
          <w:rFonts w:ascii="Calibri" w:hAnsi="Calibri" w:eastAsia="Calibri" w:cs="Calibri"/>
          <w:noProof w:val="0"/>
          <w:lang w:val="en"/>
        </w:rPr>
        <w:t xml:space="preserve">and research on teaching </w:t>
      </w:r>
      <w:r w:rsidRPr="7DA74F26" w:rsidR="52B9C62F">
        <w:rPr>
          <w:rFonts w:ascii="Calibri" w:hAnsi="Calibri" w:eastAsia="Calibri" w:cs="Calibri"/>
          <w:noProof w:val="0"/>
          <w:lang w:val="en"/>
        </w:rPr>
        <w:t>in the discipline by reading</w:t>
      </w:r>
      <w:r w:rsidRPr="7DA74F26" w:rsidR="477C50EC">
        <w:rPr>
          <w:rFonts w:ascii="Calibri" w:hAnsi="Calibri" w:eastAsia="Calibri" w:cs="Calibri"/>
          <w:noProof w:val="0"/>
          <w:lang w:val="en"/>
        </w:rPr>
        <w:t xml:space="preserve"> journals on </w:t>
      </w:r>
      <w:hyperlink r:id="Ra846f299d7854fbc">
        <w:r w:rsidRPr="7DA74F26" w:rsidR="477C50EC">
          <w:rPr>
            <w:rStyle w:val="Hyperlink"/>
            <w:rFonts w:ascii="Calibri" w:hAnsi="Calibri" w:eastAsia="Calibri" w:cs="Calibri"/>
            <w:noProof w:val="0"/>
            <w:lang w:val="en"/>
          </w:rPr>
          <w:t>Teaching and Learning Scholarship</w:t>
        </w:r>
      </w:hyperlink>
      <w:r w:rsidRPr="7DA74F26" w:rsidR="477C50EC">
        <w:rPr>
          <w:rFonts w:ascii="Calibri" w:hAnsi="Calibri" w:eastAsia="Calibri" w:cs="Calibri"/>
          <w:noProof w:val="0"/>
          <w:lang w:val="en"/>
        </w:rPr>
        <w:t xml:space="preserve">  </w:t>
      </w:r>
    </w:p>
    <w:p w:rsidRPr="00E06AB4" w:rsidR="00E06AB4" w:rsidP="7DA74F26" w:rsidRDefault="00E06AB4" w14:paraId="25E07A3D" w14:textId="222A1DF1">
      <w:pPr>
        <w:pStyle w:val="ListParagraph"/>
        <w:widowControl w:val="0"/>
        <w:numPr>
          <w:ilvl w:val="0"/>
          <w:numId w:val="16"/>
        </w:numPr>
        <w:spacing w:line="259" w:lineRule="auto"/>
        <w:rPr>
          <w:rFonts w:ascii="Calibri" w:hAnsi="Calibri" w:eastAsia="Calibri" w:cs="Calibri"/>
          <w:noProof w:val="0"/>
          <w:lang w:val="en"/>
        </w:rPr>
      </w:pPr>
      <w:r w:rsidRPr="7DA74F26" w:rsidR="477C50EC">
        <w:rPr>
          <w:rFonts w:ascii="Calibri" w:hAnsi="Calibri" w:eastAsia="Calibri" w:cs="Calibri"/>
          <w:noProof w:val="0"/>
          <w:lang w:val="en"/>
        </w:rPr>
        <w:t>Learn</w:t>
      </w:r>
      <w:r w:rsidRPr="7DA74F26" w:rsidR="477C50EC">
        <w:rPr>
          <w:rFonts w:ascii="Calibri" w:hAnsi="Calibri" w:eastAsia="Calibri" w:cs="Calibri"/>
          <w:noProof w:val="0"/>
          <w:lang w:val="en"/>
        </w:rPr>
        <w:t xml:space="preserve"> new strategies to improve student learning </w:t>
      </w:r>
    </w:p>
    <w:p w:rsidRPr="00E06AB4" w:rsidR="00E06AB4" w:rsidP="7DA74F26" w:rsidRDefault="00E06AB4" w14:paraId="53ECA0D7" w14:textId="6FE817D1">
      <w:pPr>
        <w:pStyle w:val="ListParagraph"/>
        <w:widowControl w:val="0"/>
        <w:numPr>
          <w:ilvl w:val="0"/>
          <w:numId w:val="16"/>
        </w:numPr>
        <w:spacing w:line="259" w:lineRule="auto"/>
        <w:rPr>
          <w:rFonts w:ascii="Calibri" w:hAnsi="Calibri" w:eastAsia="Calibri" w:cs="Calibri"/>
          <w:noProof w:val="0"/>
          <w:lang w:val="en"/>
        </w:rPr>
      </w:pPr>
      <w:r w:rsidRPr="7DA74F26" w:rsidR="477C50EC">
        <w:rPr>
          <w:rFonts w:ascii="Calibri" w:hAnsi="Calibri" w:eastAsia="Calibri" w:cs="Calibri"/>
          <w:noProof w:val="0"/>
          <w:lang w:val="en"/>
        </w:rPr>
        <w:t xml:space="preserve">Learn more about diverse student populations  </w:t>
      </w:r>
    </w:p>
    <w:p w:rsidRPr="00E06AB4" w:rsidR="00E06AB4" w:rsidP="7DA74F26" w:rsidRDefault="00E06AB4" w14:paraId="15C4A436" w14:textId="46895A05">
      <w:pPr>
        <w:pStyle w:val="ListParagraph"/>
        <w:widowControl w:val="0"/>
        <w:numPr>
          <w:ilvl w:val="0"/>
          <w:numId w:val="16"/>
        </w:numPr>
        <w:spacing w:line="259" w:lineRule="auto"/>
        <w:rPr>
          <w:rFonts w:ascii="Calibri" w:hAnsi="Calibri" w:eastAsia="Calibri" w:cs="Calibri"/>
          <w:noProof w:val="0"/>
          <w:lang w:val="en"/>
        </w:rPr>
      </w:pPr>
      <w:r w:rsidRPr="7DA74F26" w:rsidR="477C50EC">
        <w:rPr>
          <w:rFonts w:ascii="Calibri" w:hAnsi="Calibri" w:eastAsia="Calibri" w:cs="Calibri"/>
          <w:noProof w:val="0"/>
          <w:lang w:val="en"/>
        </w:rPr>
        <w:t xml:space="preserve">Gain a deeper understanding of equitable teaching strategies and inclusive teaching practices  </w:t>
      </w:r>
    </w:p>
    <w:p w:rsidRPr="00E06AB4" w:rsidR="00E06AB4" w:rsidP="7AF62BA8" w:rsidRDefault="00E06AB4" w14:paraId="338859F5" w14:textId="6CB4C692">
      <w:pPr>
        <w:pStyle w:val="Heading1"/>
        <w:widowControl w:val="0"/>
        <w:spacing w:after="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Pr="7AF62BA8" w:rsidR="5CE217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Drawing on our own observations and insights </w:t>
      </w:r>
      <w:r w:rsidRPr="7AF62BA8" w:rsidR="5CE217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Pr="00E06AB4" w:rsidR="00E06AB4" w:rsidP="7AF62BA8" w:rsidRDefault="00E06AB4" w14:paraId="65DD4D1E" w14:textId="3D180655">
      <w:pPr>
        <w:pStyle w:val="ListParagraph"/>
        <w:widowControl w:val="0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afterAutospacing="off" w:line="259" w:lineRule="auto"/>
        <w:rPr>
          <w:rFonts w:ascii="Calibri" w:hAnsi="Calibri" w:eastAsia="Calibri" w:cs="Calibri"/>
          <w:sz w:val="22"/>
          <w:szCs w:val="22"/>
        </w:rPr>
      </w:pPr>
      <w:r w:rsidRPr="7AF62BA8" w:rsidR="5CE21793">
        <w:rPr>
          <w:rFonts w:ascii="Calibri" w:hAnsi="Calibri" w:eastAsia="Calibri" w:cs="Calibri"/>
          <w:sz w:val="22"/>
          <w:szCs w:val="22"/>
        </w:rPr>
        <w:t>Writ</w:t>
      </w:r>
      <w:r w:rsidRPr="7AF62BA8" w:rsidR="64682353">
        <w:rPr>
          <w:rFonts w:ascii="Calibri" w:hAnsi="Calibri" w:eastAsia="Calibri" w:cs="Calibri"/>
          <w:sz w:val="22"/>
          <w:szCs w:val="22"/>
        </w:rPr>
        <w:t>e</w:t>
      </w:r>
      <w:r w:rsidRPr="7AF62BA8" w:rsidR="5CE21793">
        <w:rPr>
          <w:rFonts w:ascii="Calibri" w:hAnsi="Calibri" w:eastAsia="Calibri" w:cs="Calibri"/>
          <w:sz w:val="22"/>
          <w:szCs w:val="22"/>
        </w:rPr>
        <w:t xml:space="preserve"> notes after each class about what went well and what didn’t, e.g., when students more most/least engaged, when students struggled to grasp an idea or apply a concept.  </w:t>
      </w:r>
    </w:p>
    <w:p w:rsidRPr="00E06AB4" w:rsidR="00E06AB4" w:rsidP="7DA74F26" w:rsidRDefault="00E06AB4" w14:paraId="333DBC25" w14:textId="70CF3171">
      <w:pPr>
        <w:pStyle w:val="ListParagraph"/>
        <w:widowControl w:val="0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59" w:lineRule="auto"/>
        <w:rPr>
          <w:rFonts w:ascii="Calibri" w:hAnsi="Calibri" w:eastAsia="Calibri" w:cs="Calibri"/>
          <w:sz w:val="22"/>
          <w:szCs w:val="22"/>
        </w:rPr>
      </w:pPr>
      <w:r w:rsidRPr="7DA74F26" w:rsidR="5CE21793">
        <w:rPr>
          <w:rFonts w:ascii="Calibri" w:hAnsi="Calibri" w:eastAsia="Calibri" w:cs="Calibri"/>
          <w:sz w:val="22"/>
          <w:szCs w:val="22"/>
        </w:rPr>
        <w:t xml:space="preserve">Notice your own workload and pressure points throughout a semester and building time into the schedule to catch up. </w:t>
      </w:r>
    </w:p>
    <w:p w:rsidRPr="00E06AB4" w:rsidR="00E06AB4" w:rsidP="7DA74F26" w:rsidRDefault="00E06AB4" w14:paraId="28CD27DF" w14:textId="57AE5842">
      <w:pPr>
        <w:pStyle w:val="ListParagraph"/>
        <w:widowControl w:val="0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59" w:lineRule="auto"/>
        <w:rPr>
          <w:rFonts w:ascii="Calibri" w:hAnsi="Calibri" w:eastAsia="Calibri" w:cs="Calibri"/>
          <w:sz w:val="22"/>
          <w:szCs w:val="22"/>
        </w:rPr>
      </w:pPr>
      <w:r w:rsidRPr="7DA74F26" w:rsidR="5CE21793">
        <w:rPr>
          <w:rFonts w:ascii="Calibri" w:hAnsi="Calibri" w:eastAsia="Calibri" w:cs="Calibri"/>
          <w:sz w:val="22"/>
          <w:szCs w:val="22"/>
        </w:rPr>
        <w:t>Notice over time what my strengths &amp; weaknesses are and adapt my teaching to them</w:t>
      </w:r>
    </w:p>
    <w:p w:rsidRPr="00E06AB4" w:rsidR="00E06AB4" w:rsidP="7DA74F26" w:rsidRDefault="00E06AB4" w14:paraId="6313D2D5" w14:textId="17F90755">
      <w:pPr>
        <w:pStyle w:val="ListParagraph"/>
        <w:widowControl w:val="0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59" w:lineRule="auto"/>
        <w:rPr>
          <w:rFonts w:ascii="Calibri" w:hAnsi="Calibri" w:eastAsia="Calibri" w:cs="Calibri"/>
          <w:sz w:val="22"/>
          <w:szCs w:val="22"/>
        </w:rPr>
      </w:pPr>
      <w:r w:rsidRPr="7DA74F26" w:rsidR="5CE21793">
        <w:rPr>
          <w:rFonts w:ascii="Calibri" w:hAnsi="Calibri" w:eastAsia="Calibri" w:cs="Calibri"/>
          <w:sz w:val="22"/>
          <w:szCs w:val="22"/>
        </w:rPr>
        <w:t xml:space="preserve">Consider what you learn from students about your own field? Do they bring new knowledge, methodologies, research to your attention that might inform or impact your approach to teaching? </w:t>
      </w:r>
    </w:p>
    <w:p w:rsidRPr="00E06AB4" w:rsidR="00E06AB4" w:rsidP="7DA74F26" w:rsidRDefault="00E06AB4" w14:paraId="12A57EBF" w14:textId="76E37C8C">
      <w:pPr>
        <w:pStyle w:val="ListParagraph"/>
        <w:widowControl w:val="0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59" w:lineRule="auto"/>
        <w:rPr>
          <w:rFonts w:ascii="Calibri" w:hAnsi="Calibri" w:eastAsia="Calibri" w:cs="Calibri"/>
          <w:sz w:val="22"/>
          <w:szCs w:val="22"/>
        </w:rPr>
      </w:pPr>
      <w:r w:rsidRPr="7DA74F26" w:rsidR="5BBC6CC7">
        <w:rPr>
          <w:rFonts w:ascii="Calibri" w:hAnsi="Calibri" w:eastAsia="Calibri" w:cs="Calibri"/>
          <w:sz w:val="22"/>
          <w:szCs w:val="22"/>
        </w:rPr>
        <w:t>Consider w</w:t>
      </w:r>
      <w:r w:rsidRPr="7DA74F26" w:rsidR="5CE21793">
        <w:rPr>
          <w:rFonts w:ascii="Calibri" w:hAnsi="Calibri" w:eastAsia="Calibri" w:cs="Calibri"/>
          <w:sz w:val="22"/>
          <w:szCs w:val="22"/>
        </w:rPr>
        <w:t>hat you bring to the field, e.g., a unique perspective, experience, method?</w:t>
      </w:r>
    </w:p>
    <w:p w:rsidRPr="00E06AB4" w:rsidR="00E06AB4" w:rsidP="7DA74F26" w:rsidRDefault="00E06AB4" w14:paraId="6FA826DF" w14:textId="00C3B732">
      <w:pPr>
        <w:pStyle w:val="Normal"/>
        <w:widowControl w:val="0"/>
        <w:spacing w:line="259" w:lineRule="auto"/>
        <w:rPr>
          <w:noProof w:val="0"/>
          <w:lang w:val="en-US"/>
        </w:rPr>
      </w:pPr>
    </w:p>
    <w:p w:rsidRPr="00E06AB4" w:rsidR="00E06AB4" w:rsidP="7DA74F26" w:rsidRDefault="00E06AB4" w14:paraId="08898B3C" w14:textId="083227FC">
      <w:pPr>
        <w:pStyle w:val="Normal"/>
        <w:widowControl w:val="0"/>
        <w:spacing w:line="240" w:lineRule="auto"/>
        <w:rPr>
          <w:rFonts w:ascii="Calibri" w:hAnsi="Calibri" w:eastAsia="Calibri" w:cs="Calibri"/>
          <w:noProof w:val="0"/>
          <w:sz w:val="22"/>
          <w:szCs w:val="22"/>
          <w:lang w:val="en"/>
        </w:rPr>
      </w:pPr>
    </w:p>
    <w:p w:rsidRPr="00E06AB4" w:rsidR="00E06AB4" w:rsidP="7DA74F26" w:rsidRDefault="00E06AB4" w14:paraId="6FEBADF1" w14:textId="0B8A2EB3">
      <w:pPr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Pr="00E06AB4" w:rsidR="00E06AB4" w:rsidP="7DA74F26" w:rsidRDefault="00E06AB4" w14:paraId="6438D05B" w14:textId="617D8B7C">
      <w:pPr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Pr="00E06AB4" w:rsidR="00E06AB4" w:rsidP="7DA74F26" w:rsidRDefault="00E06AB4" w14:paraId="2E120AE3" w14:textId="1853CAAE">
      <w:pPr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Pr="00E06AB4" w:rsidR="00E06AB4" w:rsidP="7AF62BA8" w:rsidRDefault="00E06AB4" w14:paraId="5253CBA3" w14:textId="4D2E7CC4">
      <w:pPr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="7AF62BA8" w:rsidP="7AF62BA8" w:rsidRDefault="7AF62BA8" w14:paraId="327F996C" w14:textId="7BE1874D">
      <w:pPr>
        <w:pStyle w:val="Normal"/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="7AF62BA8" w:rsidP="7AF62BA8" w:rsidRDefault="7AF62BA8" w14:paraId="2E60C523" w14:textId="0E816371">
      <w:pPr>
        <w:pStyle w:val="Normal"/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="7AF62BA8" w:rsidP="7AF62BA8" w:rsidRDefault="7AF62BA8" w14:paraId="232716B5" w14:textId="222AEEE8">
      <w:pPr>
        <w:pStyle w:val="Normal"/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="7AF62BA8" w:rsidP="7AF62BA8" w:rsidRDefault="7AF62BA8" w14:paraId="70C9F08A" w14:textId="20C4ED06">
      <w:pPr>
        <w:pStyle w:val="Normal"/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="7AF62BA8" w:rsidP="7AF62BA8" w:rsidRDefault="7AF62BA8" w14:paraId="18AE6770" w14:textId="7A5F8082">
      <w:pPr>
        <w:pStyle w:val="Normal"/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="7AF62BA8" w:rsidP="7AF62BA8" w:rsidRDefault="7AF62BA8" w14:paraId="1A4AAF08" w14:textId="252BDB24">
      <w:pPr>
        <w:pStyle w:val="Normal"/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="7AF62BA8" w:rsidP="7AF62BA8" w:rsidRDefault="7AF62BA8" w14:paraId="1866E3BD" w14:textId="3F663B0C">
      <w:pPr>
        <w:pStyle w:val="Normal"/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="7AF62BA8" w:rsidP="7AF62BA8" w:rsidRDefault="7AF62BA8" w14:paraId="0B72CA17" w14:textId="2997D3CF">
      <w:pPr>
        <w:pStyle w:val="Normal"/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="7AF62BA8" w:rsidP="7AF62BA8" w:rsidRDefault="7AF62BA8" w14:paraId="37855566" w14:textId="05CC0263">
      <w:pPr>
        <w:pStyle w:val="Normal"/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="7AF62BA8" w:rsidP="7AF62BA8" w:rsidRDefault="7AF62BA8" w14:paraId="07B06216" w14:textId="6FA8BB98">
      <w:pPr>
        <w:pStyle w:val="Normal"/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="7AF62BA8" w:rsidP="7AF62BA8" w:rsidRDefault="7AF62BA8" w14:paraId="1ED1BA11" w14:textId="493E4DCF">
      <w:pPr>
        <w:pStyle w:val="Normal"/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Pr="00E06AB4" w:rsidR="00E06AB4" w:rsidP="7DA74F26" w:rsidRDefault="00E06AB4" w14:paraId="28A258DF" w14:textId="539B5802">
      <w:pPr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Pr="00E06AB4" w:rsidR="00E06AB4" w:rsidP="7DA74F26" w:rsidRDefault="00E06AB4" w14:paraId="61662818" w14:textId="49CA67DD">
      <w:pPr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72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Pr="00E06AB4" w:rsidR="00E06AB4" w:rsidP="7DA74F26" w:rsidRDefault="00E06AB4" w14:paraId="6D1CE8F6" w14:textId="4AAC7CAF">
      <w:pPr>
        <w:pStyle w:val="Normal"/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72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Pr="00E06AB4" w:rsidR="00E06AB4" w:rsidP="7DA74F26" w:rsidRDefault="00E06AB4" w14:paraId="46699B6C" w14:textId="3707EBC1">
      <w:pPr>
        <w:pStyle w:val="Normal"/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72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Pr="00E06AB4" w:rsidR="00E06AB4" w:rsidP="7DA74F26" w:rsidRDefault="00E06AB4" w14:paraId="0537D0E8" w14:textId="6138BCFF">
      <w:pPr>
        <w:pStyle w:val="Normal"/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72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Pr="00E06AB4" w:rsidR="00E06AB4" w:rsidP="7DA74F26" w:rsidRDefault="00E06AB4" w14:paraId="391316E9" w14:textId="1AAA50E1">
      <w:pPr>
        <w:pStyle w:val="Normal"/>
        <w:widowControl w:val="0"/>
        <w:tabs>
          <w:tab w:val="clear" w:leader="none" w:pos="664"/>
          <w:tab w:val="left" w:leader="none" w:pos="664"/>
        </w:tabs>
        <w:spacing w:before="80" w:after="120" w:line="259" w:lineRule="auto"/>
        <w:ind w:left="72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</w:p>
    <w:p w:rsidRPr="00E06AB4" w:rsidR="00E06AB4" w:rsidP="7DA74F26" w:rsidRDefault="00E06AB4" w14:paraId="247CFA68" w14:textId="2BCEED66">
      <w:pPr>
        <w:pStyle w:val="Footer"/>
        <w:widowControl w:val="0"/>
        <w:tabs>
          <w:tab w:val="center" w:leader="none" w:pos="4680"/>
          <w:tab w:val="right" w:leader="none" w:pos="9360"/>
        </w:tabs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DA74F26" w:rsidR="1A964F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Schreyer Institute for Teaching Excellence, Penn State. </w:t>
      </w:r>
      <w:hyperlink r:id="R5a45eda7269949e6">
        <w:r w:rsidRPr="7DA74F26" w:rsidR="1A964F4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schreyerinstitute.psu.edu</w:t>
        </w:r>
      </w:hyperlink>
      <w:r w:rsidR="2B885C60">
        <w:rPr/>
        <w:t xml:space="preserve"> </w:t>
      </w:r>
      <w:r w:rsidR="1A964F48">
        <w:drawing>
          <wp:inline wp14:editId="7688BFD3" wp14:anchorId="4A73F62D">
            <wp:extent cx="514350" cy="190500"/>
            <wp:effectExtent l="0" t="0" r="0" b="0"/>
            <wp:docPr id="895338994" name="" descr="Creative Commons License 4.0 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10751bb74d14a5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DA74F26" w:rsidR="1A964F4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This work is licensed under a </w:t>
      </w:r>
      <w:hyperlink r:id="Rb47f63f84f1c42a2">
        <w:r w:rsidRPr="7DA74F26" w:rsidR="1A964F48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CC BY</w:t>
        </w:r>
        <w:r w:rsidRPr="7DA74F26" w:rsidR="1A964F48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-NC</w:t>
        </w:r>
        <w:r w:rsidRPr="7DA74F26" w:rsidR="1A964F48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-SA</w:t>
        </w:r>
        <w:r w:rsidRPr="7DA74F26" w:rsidR="1A964F48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 xml:space="preserve"> 4.0 license</w:t>
        </w:r>
      </w:hyperlink>
      <w:r w:rsidRPr="7DA74F26" w:rsidR="1A964F4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.</w:t>
      </w:r>
      <w:r w:rsidRPr="7DA74F26" w:rsidR="1A964F48">
        <w:rPr>
          <w:rFonts w:ascii="Gill Sans MT" w:hAnsi="Gill Sans MT" w:eastAsia="Gill Sans MT" w:cs="Gill Sans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 </w:t>
      </w:r>
    </w:p>
    <w:sectPr w:rsidRPr="00E06AB4" w:rsidR="006D1A23">
      <w:pgSz w:w="12240" w:h="15840" w:orient="portrait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235f30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4f754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fd413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6a69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05ea0f0"/>
    <w:multiLevelType xmlns:w="http://schemas.openxmlformats.org/wordprocessingml/2006/main" w:val="hybridMultilevel"/>
    <w:lvl xmlns:w="http://schemas.openxmlformats.org/wordprocessingml/2006/main" w:ilvl="0">
      <w:numFmt w:val="bullet"/>
      <w:lvlText w:val=""/>
      <w:lvlJc w:val="left"/>
      <w:pPr>
        <w:ind w:left="1022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b864535"/>
    <w:multiLevelType xmlns:w="http://schemas.openxmlformats.org/wordprocessingml/2006/main" w:val="hybridMultilevel"/>
    <w:lvl xmlns:w="http://schemas.openxmlformats.org/wordprocessingml/2006/main" w:ilvl="0">
      <w:numFmt w:val="bullet"/>
      <w:lvlText w:val=""/>
      <w:lvlJc w:val="left"/>
      <w:pPr>
        <w:ind w:left="1022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a5e5bd4"/>
    <w:multiLevelType xmlns:w="http://schemas.openxmlformats.org/wordprocessingml/2006/main" w:val="hybridMultilevel"/>
    <w:lvl xmlns:w="http://schemas.openxmlformats.org/wordprocessingml/2006/main" w:ilvl="0">
      <w:numFmt w:val="bullet"/>
      <w:lvlText w:val=""/>
      <w:lvlJc w:val="left"/>
      <w:pPr>
        <w:ind w:left="1022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f13699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4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8b210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107" w:hanging="272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78ccb6a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4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92930a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4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f3f1a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5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107" w:hanging="272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8A20BFB"/>
    <w:multiLevelType w:val="multilevel"/>
    <w:tmpl w:val="95E04F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D55632"/>
    <w:multiLevelType w:val="multilevel"/>
    <w:tmpl w:val="E8A6D8AC"/>
    <w:lvl w:ilvl="0">
      <w:start w:val="1"/>
      <w:numFmt w:val="bullet"/>
      <w:lvlText w:val="●"/>
      <w:lvlJc w:val="left"/>
      <w:pPr>
        <w:ind w:left="360" w:hanging="360"/>
      </w:pPr>
      <w:rPr>
        <w:rFonts w:hint="default" w:ascii="" w:hAnsi="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hint="default" w:ascii="" w:hAnsi="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hint="default" w:ascii="" w:hAnsi=""/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hint="default" w:ascii="" w:hAnsi=""/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hint="default" w:ascii="" w:hAnsi=""/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hint="default" w:ascii="" w:hAnsi=""/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hint="default" w:ascii="" w:hAnsi=""/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hint="default" w:ascii="" w:hAnsi=""/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hint="default" w:ascii="" w:hAnsi=""/>
        <w:u w:val="none"/>
      </w:rPr>
    </w:lvl>
  </w:abstractNum>
  <w:abstractNum w:abstractNumId="2" w15:restartNumberingAfterBreak="0">
    <w:nsid w:val="5DC22F72"/>
    <w:multiLevelType w:val="multilevel"/>
    <w:tmpl w:val="D5C45E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0E79C0"/>
    <w:multiLevelType w:val="multilevel"/>
    <w:tmpl w:val="37B6AD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26C7C41"/>
    <w:multiLevelType w:val="multilevel"/>
    <w:tmpl w:val="25AA4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A23"/>
    <w:rsid w:val="002D36EB"/>
    <w:rsid w:val="0036792E"/>
    <w:rsid w:val="006D1A23"/>
    <w:rsid w:val="008179D1"/>
    <w:rsid w:val="008A5FFE"/>
    <w:rsid w:val="00CC3C13"/>
    <w:rsid w:val="00E06AB4"/>
    <w:rsid w:val="00EC5CFF"/>
    <w:rsid w:val="01882240"/>
    <w:rsid w:val="0590EC86"/>
    <w:rsid w:val="097A5275"/>
    <w:rsid w:val="0D3B178F"/>
    <w:rsid w:val="0D78CF39"/>
    <w:rsid w:val="0EB006F4"/>
    <w:rsid w:val="1506201B"/>
    <w:rsid w:val="16CB169B"/>
    <w:rsid w:val="1A964F48"/>
    <w:rsid w:val="1C3931B8"/>
    <w:rsid w:val="1D31ACFF"/>
    <w:rsid w:val="1E3D3262"/>
    <w:rsid w:val="1E4AF91D"/>
    <w:rsid w:val="2020CD6E"/>
    <w:rsid w:val="241F96A4"/>
    <w:rsid w:val="2B885C60"/>
    <w:rsid w:val="2BE9CA88"/>
    <w:rsid w:val="2DFD686C"/>
    <w:rsid w:val="32AD5C2F"/>
    <w:rsid w:val="35E4FCF1"/>
    <w:rsid w:val="35EF51F4"/>
    <w:rsid w:val="376BA19D"/>
    <w:rsid w:val="37A44AB2"/>
    <w:rsid w:val="3F09BA15"/>
    <w:rsid w:val="44761AD7"/>
    <w:rsid w:val="4712610E"/>
    <w:rsid w:val="477C50EC"/>
    <w:rsid w:val="47ADBB99"/>
    <w:rsid w:val="4836D9BE"/>
    <w:rsid w:val="49498BFA"/>
    <w:rsid w:val="4C812CBC"/>
    <w:rsid w:val="4D687A35"/>
    <w:rsid w:val="4F044A96"/>
    <w:rsid w:val="4FA9F087"/>
    <w:rsid w:val="511C1067"/>
    <w:rsid w:val="52B9C62F"/>
    <w:rsid w:val="52E19149"/>
    <w:rsid w:val="56A06370"/>
    <w:rsid w:val="58089AFC"/>
    <w:rsid w:val="5A4EEAC3"/>
    <w:rsid w:val="5AB81BCA"/>
    <w:rsid w:val="5BBC6CC7"/>
    <w:rsid w:val="5BC85916"/>
    <w:rsid w:val="5CE21793"/>
    <w:rsid w:val="5D868B85"/>
    <w:rsid w:val="604F526C"/>
    <w:rsid w:val="63E12CA0"/>
    <w:rsid w:val="64682353"/>
    <w:rsid w:val="64C87A19"/>
    <w:rsid w:val="656E200A"/>
    <w:rsid w:val="681F8CD6"/>
    <w:rsid w:val="697DC114"/>
    <w:rsid w:val="6A506E24"/>
    <w:rsid w:val="6B6FE5D1"/>
    <w:rsid w:val="6C97BC4F"/>
    <w:rsid w:val="6D7931EF"/>
    <w:rsid w:val="73FF3DF0"/>
    <w:rsid w:val="76BA893B"/>
    <w:rsid w:val="77FAAECB"/>
    <w:rsid w:val="781E2C2B"/>
    <w:rsid w:val="79172713"/>
    <w:rsid w:val="7AF62BA8"/>
    <w:rsid w:val="7B324F8D"/>
    <w:rsid w:val="7C841F97"/>
    <w:rsid w:val="7DA62036"/>
    <w:rsid w:val="7DA7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1F55"/>
  <w15:docId w15:val="{A609DBD3-793D-4D8E-AE83-7F207AA9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6AB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CC3C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C13"/>
    <w:rPr>
      <w:color w:val="605E5C"/>
      <w:shd w:val="clear" w:color="auto" w:fill="E1DFDD"/>
    </w:rPr>
  </w:style>
  <w:style w:type="paragraph" w:styleId="BoxBulletedList" w:customStyle="true">
    <w:uiPriority w:val="1"/>
    <w:name w:val="Box Bulleted List"/>
    <w:basedOn w:val="Normal"/>
    <w:qFormat/>
    <w:rsid w:val="7DA74F26"/>
    <w:rPr>
      <w:rFonts w:ascii="Calibri" w:hAnsi="Calibri" w:eastAsia="Calibri" w:cs="Calibri"/>
    </w:rPr>
    <w:pPr>
      <w:widowControl w:val="0"/>
      <w:numPr>
        <w:ilvl w:val="0"/>
        <w:numId w:val="5"/>
      </w:numPr>
      <w:tabs>
        <w:tab w:val="clear" w:leader="none" w:pos="664"/>
        <w:tab w:val="left" w:leader="none" w:pos="664"/>
      </w:tabs>
      <w:spacing w:before="80" w:after="200"/>
      <w:ind w:left="720" w:hanging="36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image" Target="/media/image.png" Id="R342bd78b1d1c4395" /><Relationship Type="http://schemas.openxmlformats.org/officeDocument/2006/relationships/hyperlink" Target="https://citls.lafayette.edu/whos-in-class-form/" TargetMode="External" Id="R84f902469ac14c6d" /><Relationship Type="http://schemas.openxmlformats.org/officeDocument/2006/relationships/hyperlink" Target="http://www.schreyerinstitute.psu.edu/pdf/CAT_Examples.pdf" TargetMode="External" Id="Rf9e56cf3354745fa" /><Relationship Type="http://schemas.openxmlformats.org/officeDocument/2006/relationships/hyperlink" Target="https://r.umn.edu/academics-research/library/scholarship-of-teaching-and-learning/disciplinary-sotl-journal" TargetMode="External" Id="Ra846f299d7854fbc" /><Relationship Type="http://schemas.openxmlformats.org/officeDocument/2006/relationships/hyperlink" Target="https://www.schreyerinstitute.psu.edu/" TargetMode="External" Id="R5a45eda7269949e6" /><Relationship Type="http://schemas.openxmlformats.org/officeDocument/2006/relationships/image" Target="/media/image2.png" Id="R210751bb74d14a5f" /><Relationship Type="http://schemas.openxmlformats.org/officeDocument/2006/relationships/hyperlink" Target="https://creativecommons.org/licenses/by-nc-sa/4.0/" TargetMode="External" Id="Rb47f63f84f1c42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F24598C7434E90CB389DD605EA1A" ma:contentTypeVersion="19" ma:contentTypeDescription="Create a new document." ma:contentTypeScope="" ma:versionID="37d2496c3479dbd503224c1b3bffee25">
  <xsd:schema xmlns:xsd="http://www.w3.org/2001/XMLSchema" xmlns:xs="http://www.w3.org/2001/XMLSchema" xmlns:p="http://schemas.microsoft.com/office/2006/metadata/properties" xmlns:ns2="29a24ff3-4092-4929-956b-1ea5a10c163b" xmlns:ns3="f8e25273-8dac-4788-b6bb-6771c0342e4f" targetNamespace="http://schemas.microsoft.com/office/2006/metadata/properties" ma:root="true" ma:fieldsID="21f373c1ad51949e8cfe1ede8a757c87" ns2:_="" ns3:_="">
    <xsd:import namespace="29a24ff3-4092-4929-956b-1ea5a10c163b"/>
    <xsd:import namespace="f8e25273-8dac-4788-b6bb-6771c0342e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24ff3-4092-4929-956b-1ea5a10c16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ea2cae-4cb9-4b8e-bdfd-c7be82f1c24a}" ma:internalName="TaxCatchAll" ma:showField="CatchAllData" ma:web="29a24ff3-4092-4929-956b-1ea5a10c1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25273-8dac-4788-b6bb-6771c0342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a24ff3-4092-4929-956b-1ea5a10c163b" xsi:nil="true"/>
    <lcf76f155ced4ddcb4097134ff3c332f xmlns="f8e25273-8dac-4788-b6bb-6771c0342e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10AB07-D7D3-4A7C-AE4F-EABE079456CC}"/>
</file>

<file path=customXml/itemProps2.xml><?xml version="1.0" encoding="utf-8"?>
<ds:datastoreItem xmlns:ds="http://schemas.openxmlformats.org/officeDocument/2006/customXml" ds:itemID="{4FC2FA55-7CE1-46EF-A314-A3F663AA7BD7}"/>
</file>

<file path=customXml/itemProps3.xml><?xml version="1.0" encoding="utf-8"?>
<ds:datastoreItem xmlns:ds="http://schemas.openxmlformats.org/officeDocument/2006/customXml" ds:itemID="{D16DA0D8-BEB0-486B-AD62-068E4362C7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Brunow, Beate</dc:creator>
  <lastModifiedBy>Brunow, Beate</lastModifiedBy>
  <revision>4</revision>
  <dcterms:created xsi:type="dcterms:W3CDTF">2023-07-10T18:39:00.0000000Z</dcterms:created>
  <dcterms:modified xsi:type="dcterms:W3CDTF">2023-07-20T17:28:01.0096966Z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0x010100B731F24598C7434E90CB389DD605EA1A</vt:lpwstr>
  </property>
  <property fmtid="{D5CDD505-2E9C-101B-9397-08002B2CF9AE}" pid="3" name="MediaServiceImageTags">
    <vt:lpwstr/>
  </property>
</Properties>
</file>