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AC6" w:rsidRPr="007E6304" w:rsidRDefault="00115AC6" w:rsidP="00115AC6">
      <w:pPr>
        <w:pStyle w:val="Heading1"/>
        <w:spacing w:before="0" w:after="240"/>
        <w:rPr>
          <w:b/>
        </w:rPr>
      </w:pPr>
      <w:r w:rsidRPr="007E6304">
        <w:rPr>
          <w:b/>
        </w:rPr>
        <w:t>Worksheet: Materials to prepare as you complete the Practitioner level of the Penn State CIRTL certificate</w:t>
      </w:r>
    </w:p>
    <w:p w:rsidR="004F5AD0" w:rsidRPr="00115AC6" w:rsidRDefault="00483E30" w:rsidP="00115AC6">
      <w:pPr>
        <w:pStyle w:val="Heading2"/>
        <w:rPr>
          <w:b/>
          <w:i/>
        </w:rPr>
      </w:pPr>
      <w:r>
        <w:rPr>
          <w:b/>
        </w:rPr>
        <w:t xml:space="preserve">Part 1: </w:t>
      </w:r>
      <w:r w:rsidR="004F5AD0" w:rsidRPr="00115AC6">
        <w:rPr>
          <w:b/>
        </w:rPr>
        <w:t>Equitable &amp; Inclusive Teaching</w:t>
      </w:r>
    </w:p>
    <w:p w:rsidR="004F5AD0" w:rsidRDefault="004F5AD0" w:rsidP="00EB16AD">
      <w:pPr>
        <w:pStyle w:val="ListParagraph"/>
        <w:numPr>
          <w:ilvl w:val="0"/>
          <w:numId w:val="1"/>
        </w:numPr>
      </w:pPr>
      <w:r>
        <w:t>Prepare/select strategies to address microaggressions that occur when teaching.</w:t>
      </w:r>
      <w:r w:rsidR="00A16796">
        <w:t xml:space="preserve"> </w:t>
      </w:r>
      <w:r w:rsidR="00A16796" w:rsidRPr="0013180E">
        <w:rPr>
          <w:b/>
        </w:rPr>
        <w:t xml:space="preserve">[Write </w:t>
      </w:r>
      <w:r w:rsidR="00D30EE5">
        <w:rPr>
          <w:b/>
        </w:rPr>
        <w:t>approximately</w:t>
      </w:r>
      <w:r w:rsidR="00A16796" w:rsidRPr="0013180E">
        <w:rPr>
          <w:b/>
        </w:rPr>
        <w:t xml:space="preserve"> 1 page</w:t>
      </w:r>
      <w:r w:rsidR="004644D9">
        <w:rPr>
          <w:b/>
        </w:rPr>
        <w:t xml:space="preserve"> describing </w:t>
      </w:r>
      <w:r w:rsidR="005632F6">
        <w:rPr>
          <w:b/>
        </w:rPr>
        <w:t>strategies you think will be helpful in courses you are likely to teach in the future</w:t>
      </w:r>
      <w:r w:rsidR="004644D9">
        <w:rPr>
          <w:b/>
        </w:rPr>
        <w:t>. The following readings contain useful background information.</w:t>
      </w:r>
      <w:r w:rsidR="00A16796" w:rsidRPr="0013180E">
        <w:rPr>
          <w:b/>
        </w:rPr>
        <w:t>]</w:t>
      </w:r>
    </w:p>
    <w:p w:rsidR="0012033F" w:rsidRPr="0013180E" w:rsidRDefault="006E4475" w:rsidP="00AD1143">
      <w:pPr>
        <w:pStyle w:val="ListParagraph"/>
        <w:numPr>
          <w:ilvl w:val="1"/>
          <w:numId w:val="1"/>
        </w:numPr>
      </w:pPr>
      <w:hyperlink r:id="rId7" w:history="1">
        <w:r w:rsidR="0012033F" w:rsidRPr="0013180E">
          <w:rPr>
            <w:rStyle w:val="Hyperlink"/>
          </w:rPr>
          <w:t>https://www.schreyerinstitute.psu.edu/pdf/Understanding_microaggressions_in_Learning_Environments.pdf</w:t>
        </w:r>
      </w:hyperlink>
    </w:p>
    <w:p w:rsidR="0012033F" w:rsidRPr="0013180E" w:rsidRDefault="006E4475" w:rsidP="00AD1143">
      <w:pPr>
        <w:pStyle w:val="ListParagraph"/>
        <w:numPr>
          <w:ilvl w:val="1"/>
          <w:numId w:val="1"/>
        </w:numPr>
      </w:pPr>
      <w:hyperlink r:id="rId8" w:history="1">
        <w:r w:rsidR="0012033F" w:rsidRPr="0013180E">
          <w:rPr>
            <w:rStyle w:val="Hyperlink"/>
          </w:rPr>
          <w:t>https://www.schreyerinstitute.psu.edu/pdf/Navigating_microaggressions_in_Learning_Environments.pdf</w:t>
        </w:r>
      </w:hyperlink>
      <w:r w:rsidR="0012033F" w:rsidRPr="0013180E">
        <w:t xml:space="preserve"> </w:t>
      </w:r>
    </w:p>
    <w:p w:rsidR="004F5AD0" w:rsidRPr="0013180E" w:rsidRDefault="004F5AD0" w:rsidP="00EB16AD">
      <w:pPr>
        <w:pStyle w:val="ListParagraph"/>
        <w:numPr>
          <w:ilvl w:val="0"/>
          <w:numId w:val="1"/>
        </w:numPr>
      </w:pPr>
      <w:r w:rsidRPr="0013180E">
        <w:t>Analyze a course for inclusivity &amp; inclusive teaching practices</w:t>
      </w:r>
      <w:r w:rsidR="0013180E">
        <w:t xml:space="preserve"> </w:t>
      </w:r>
      <w:r w:rsidR="003902B5" w:rsidRPr="003902B5">
        <w:rPr>
          <w:b/>
        </w:rPr>
        <w:t>[Write 3-</w:t>
      </w:r>
      <w:r w:rsidR="001A4F41">
        <w:rPr>
          <w:b/>
        </w:rPr>
        <w:t>5</w:t>
      </w:r>
      <w:r w:rsidR="003902B5" w:rsidRPr="003902B5">
        <w:rPr>
          <w:b/>
        </w:rPr>
        <w:t xml:space="preserve"> pages total</w:t>
      </w:r>
      <w:r w:rsidR="00970B13">
        <w:rPr>
          <w:b/>
        </w:rPr>
        <w:t xml:space="preserve"> using the following instructions</w:t>
      </w:r>
      <w:r w:rsidR="003902B5" w:rsidRPr="003902B5">
        <w:rPr>
          <w:b/>
        </w:rPr>
        <w:t>.]</w:t>
      </w:r>
    </w:p>
    <w:p w:rsidR="0013180E" w:rsidRDefault="004F67A3" w:rsidP="0013180E">
      <w:pPr>
        <w:pStyle w:val="ListParagraph"/>
        <w:numPr>
          <w:ilvl w:val="1"/>
          <w:numId w:val="1"/>
        </w:numPr>
      </w:pPr>
      <w:r w:rsidRPr="0013180E">
        <w:t xml:space="preserve">You can use materials from a course you have </w:t>
      </w:r>
      <w:proofErr w:type="spellStart"/>
      <w:r w:rsidRPr="0013180E">
        <w:t>TAed</w:t>
      </w:r>
      <w:proofErr w:type="spellEnd"/>
      <w:r w:rsidRPr="0013180E">
        <w:t>/taught, a course you have taken, or a course whose instructor shared materials with you for the purposes of this CIRTL project.</w:t>
      </w:r>
      <w:r w:rsidR="00276031">
        <w:t xml:space="preserve"> Materials might include the course syllabus, assignment instructions, PowerPoint slides, etc.</w:t>
      </w:r>
      <w:r w:rsidR="00F83C6F">
        <w:t xml:space="preserve"> </w:t>
      </w:r>
      <w:r w:rsidR="00F83C6F">
        <w:t>If you are discussing another instructor’s materials, do not identify the instructor by name.</w:t>
      </w:r>
    </w:p>
    <w:p w:rsidR="003902B5" w:rsidRDefault="002245E4" w:rsidP="003902B5">
      <w:pPr>
        <w:pStyle w:val="ListParagraph"/>
        <w:numPr>
          <w:ilvl w:val="1"/>
          <w:numId w:val="1"/>
        </w:numPr>
      </w:pPr>
      <w:r w:rsidRPr="0013180E">
        <w:t>Looking at</w:t>
      </w:r>
      <w:r w:rsidR="003C64B2" w:rsidRPr="0013180E">
        <w:t xml:space="preserve"> </w:t>
      </w:r>
      <w:hyperlink r:id="rId9" w:history="1">
        <w:r w:rsidR="003C64B2" w:rsidRPr="0013180E">
          <w:rPr>
            <w:rStyle w:val="Hyperlink"/>
          </w:rPr>
          <w:t>items associated with inclusive teaching,</w:t>
        </w:r>
      </w:hyperlink>
      <w:r w:rsidR="003C64B2" w:rsidRPr="0013180E">
        <w:t xml:space="preserve"> </w:t>
      </w:r>
      <w:r w:rsidRPr="0013180E">
        <w:t xml:space="preserve">which </w:t>
      </w:r>
      <w:r w:rsidR="0031148C">
        <w:t xml:space="preserve">ones </w:t>
      </w:r>
      <w:r w:rsidRPr="0013180E">
        <w:t>seem to most clearly present in the course? Do the course materials display</w:t>
      </w:r>
      <w:r w:rsidR="006E10FC">
        <w:t xml:space="preserve"> any</w:t>
      </w:r>
      <w:r w:rsidRPr="0013180E">
        <w:t xml:space="preserve"> major gaps in relation to inclusivity and inclusive teaching practices? (Important: No course/instructor is able to do everything on the list.) </w:t>
      </w:r>
    </w:p>
    <w:p w:rsidR="001A4F41" w:rsidRDefault="004F5AD0" w:rsidP="001A4F41">
      <w:pPr>
        <w:pStyle w:val="ListParagraph"/>
        <w:numPr>
          <w:ilvl w:val="1"/>
          <w:numId w:val="1"/>
        </w:numPr>
      </w:pPr>
      <w:r>
        <w:t xml:space="preserve">Analyze </w:t>
      </w:r>
      <w:r w:rsidR="003902B5">
        <w:t xml:space="preserve">the </w:t>
      </w:r>
      <w:r>
        <w:t>course materials for accessibility, and suggest accessibility solutions related to any items that would cause barriers for students with disabilities.</w:t>
      </w:r>
    </w:p>
    <w:p w:rsidR="001A4F41" w:rsidRDefault="001A4F41" w:rsidP="001A4F41">
      <w:pPr>
        <w:pStyle w:val="ListParagraph"/>
        <w:numPr>
          <w:ilvl w:val="2"/>
          <w:numId w:val="1"/>
        </w:numPr>
      </w:pPr>
      <w:r>
        <w:t xml:space="preserve">Suggestion: </w:t>
      </w:r>
      <w:r w:rsidRPr="0013180E">
        <w:t>Use the accessibility checker built into Microsoft Office products. Note pros and cons of the accessibility level of the course materials</w:t>
      </w:r>
      <w:r>
        <w:t xml:space="preserve"> and how any inaccessible elements should be fixed. You can also find detailed information at </w:t>
      </w:r>
      <w:hyperlink r:id="rId10" w:history="1">
        <w:r w:rsidRPr="007D513C">
          <w:rPr>
            <w:rStyle w:val="Hyperlink"/>
          </w:rPr>
          <w:t>https://a</w:t>
        </w:r>
        <w:r w:rsidRPr="007D513C">
          <w:rPr>
            <w:rStyle w:val="Hyperlink"/>
          </w:rPr>
          <w:t>c</w:t>
        </w:r>
        <w:r w:rsidRPr="007D513C">
          <w:rPr>
            <w:rStyle w:val="Hyperlink"/>
          </w:rPr>
          <w:t>cessibility.psu.edu/</w:t>
        </w:r>
      </w:hyperlink>
      <w:r>
        <w:t xml:space="preserve"> </w:t>
      </w:r>
    </w:p>
    <w:p w:rsidR="009578D7" w:rsidRPr="00E95780" w:rsidRDefault="004F5AD0" w:rsidP="001A4F41">
      <w:pPr>
        <w:pStyle w:val="ListParagraph"/>
        <w:numPr>
          <w:ilvl w:val="1"/>
          <w:numId w:val="1"/>
        </w:numPr>
      </w:pPr>
      <w:r>
        <w:t>Select appropriate instructional strategies to create inclusive and equitable learning environments.</w:t>
      </w:r>
      <w:r w:rsidR="00E95780">
        <w:t xml:space="preserve"> </w:t>
      </w:r>
      <w:r w:rsidR="009578D7" w:rsidRPr="00E95780">
        <w:t>Based on your analys</w:t>
      </w:r>
      <w:r w:rsidR="00E95780" w:rsidRPr="00E95780">
        <w:t>e</w:t>
      </w:r>
      <w:r w:rsidR="009578D7" w:rsidRPr="00E95780">
        <w:t xml:space="preserve">s above, generate concrete suggestions for sustaining and/or increasing the inclusive and equitable aspects in the course you have analyzed. </w:t>
      </w:r>
    </w:p>
    <w:p w:rsidR="004F5AD0" w:rsidRPr="00115AC6" w:rsidRDefault="00483E30" w:rsidP="00115AC6">
      <w:pPr>
        <w:pStyle w:val="Heading2"/>
        <w:rPr>
          <w:b/>
          <w:i/>
        </w:rPr>
      </w:pPr>
      <w:r>
        <w:rPr>
          <w:b/>
        </w:rPr>
        <w:t xml:space="preserve">Part 2: </w:t>
      </w:r>
      <w:r w:rsidR="004F5AD0" w:rsidRPr="00115AC6">
        <w:rPr>
          <w:b/>
        </w:rPr>
        <w:t>Building Community</w:t>
      </w:r>
    </w:p>
    <w:p w:rsidR="004F5AD0" w:rsidRDefault="004F5AD0" w:rsidP="00EB16AD">
      <w:pPr>
        <w:pStyle w:val="ListParagraph"/>
        <w:numPr>
          <w:ilvl w:val="0"/>
          <w:numId w:val="1"/>
        </w:numPr>
      </w:pPr>
      <w:r>
        <w:t>Develop a plan for building community in a course.</w:t>
      </w:r>
    </w:p>
    <w:p w:rsidR="009578D7" w:rsidRPr="00F912EB" w:rsidRDefault="008E57C5" w:rsidP="009578D7">
      <w:pPr>
        <w:pStyle w:val="ListParagraph"/>
        <w:numPr>
          <w:ilvl w:val="1"/>
          <w:numId w:val="1"/>
        </w:numPr>
      </w:pPr>
      <w:r w:rsidRPr="00F912EB">
        <w:t>Read these r</w:t>
      </w:r>
      <w:r w:rsidR="009578D7" w:rsidRPr="00F912EB">
        <w:t>esource</w:t>
      </w:r>
      <w:r w:rsidR="00470FD9" w:rsidRPr="00F912EB">
        <w:t>s</w:t>
      </w:r>
      <w:r w:rsidRPr="00F912EB">
        <w:t xml:space="preserve"> </w:t>
      </w:r>
      <w:r w:rsidR="00552C1B" w:rsidRPr="00F912EB">
        <w:t>related to</w:t>
      </w:r>
      <w:r w:rsidR="0097781B">
        <w:t xml:space="preserve"> promoting a</w:t>
      </w:r>
      <w:r w:rsidR="00552C1B" w:rsidRPr="00F912EB">
        <w:t xml:space="preserve"> sense of belonging</w:t>
      </w:r>
    </w:p>
    <w:p w:rsidR="008E57C5" w:rsidRPr="00F912EB" w:rsidRDefault="006E4475" w:rsidP="008E57C5">
      <w:pPr>
        <w:pStyle w:val="ListParagraph"/>
        <w:numPr>
          <w:ilvl w:val="2"/>
          <w:numId w:val="1"/>
        </w:numPr>
      </w:pPr>
      <w:hyperlink r:id="rId11" w:history="1">
        <w:r w:rsidR="008E57C5" w:rsidRPr="00F912EB">
          <w:rPr>
            <w:rStyle w:val="Hyperlink"/>
          </w:rPr>
          <w:t>Cultivating belonging in learning environments</w:t>
        </w:r>
      </w:hyperlink>
    </w:p>
    <w:p w:rsidR="008E57C5" w:rsidRPr="00F912EB" w:rsidRDefault="006E4475" w:rsidP="008E57C5">
      <w:pPr>
        <w:pStyle w:val="ListParagraph"/>
        <w:numPr>
          <w:ilvl w:val="2"/>
          <w:numId w:val="1"/>
        </w:numPr>
      </w:pPr>
      <w:hyperlink r:id="rId12" w:history="1">
        <w:r w:rsidR="00F912EB" w:rsidRPr="00F912EB">
          <w:rPr>
            <w:rStyle w:val="Hyperlink"/>
          </w:rPr>
          <w:t>Cultivating a sense of belon</w:t>
        </w:r>
        <w:r w:rsidR="00F912EB" w:rsidRPr="00F912EB">
          <w:rPr>
            <w:rStyle w:val="Hyperlink"/>
          </w:rPr>
          <w:t>g</w:t>
        </w:r>
        <w:r w:rsidR="00F912EB" w:rsidRPr="00F912EB">
          <w:rPr>
            <w:rStyle w:val="Hyperlink"/>
          </w:rPr>
          <w:t>ing throughout the semester</w:t>
        </w:r>
      </w:hyperlink>
    </w:p>
    <w:p w:rsidR="009578D7" w:rsidRPr="003C54BA" w:rsidRDefault="005C01E3" w:rsidP="009578D7">
      <w:pPr>
        <w:pStyle w:val="ListParagraph"/>
        <w:numPr>
          <w:ilvl w:val="1"/>
          <w:numId w:val="1"/>
        </w:numPr>
      </w:pPr>
      <w:r w:rsidRPr="003C54BA">
        <w:t>Generate concrete steps you can take as an instructor to build/promote a sense of community and belonging among your students</w:t>
      </w:r>
      <w:r w:rsidR="003C54BA" w:rsidRPr="003C54BA">
        <w:t xml:space="preserve"> in a specific course you are likely to teach in the future.</w:t>
      </w:r>
      <w:r w:rsidR="00386DBC" w:rsidRPr="003C54BA">
        <w:t xml:space="preserve"> </w:t>
      </w:r>
      <w:r w:rsidR="00864805" w:rsidRPr="003C54BA">
        <w:rPr>
          <w:b/>
        </w:rPr>
        <w:t>[</w:t>
      </w:r>
      <w:r w:rsidR="003C54BA" w:rsidRPr="003C54BA">
        <w:rPr>
          <w:b/>
        </w:rPr>
        <w:t xml:space="preserve">Write </w:t>
      </w:r>
      <w:r w:rsidR="007613B9">
        <w:rPr>
          <w:b/>
        </w:rPr>
        <w:t xml:space="preserve">approximately </w:t>
      </w:r>
      <w:r w:rsidR="00386DBC" w:rsidRPr="003C54BA">
        <w:rPr>
          <w:b/>
        </w:rPr>
        <w:t>1 page</w:t>
      </w:r>
      <w:r w:rsidR="007613B9">
        <w:rPr>
          <w:b/>
        </w:rPr>
        <w:t>.</w:t>
      </w:r>
      <w:r w:rsidR="00864805" w:rsidRPr="003C54BA">
        <w:rPr>
          <w:b/>
        </w:rPr>
        <w:t>]</w:t>
      </w:r>
    </w:p>
    <w:p w:rsidR="004F5AD0" w:rsidRDefault="004F5AD0" w:rsidP="00EB16AD">
      <w:pPr>
        <w:pStyle w:val="ListParagraph"/>
        <w:numPr>
          <w:ilvl w:val="0"/>
          <w:numId w:val="1"/>
        </w:numPr>
      </w:pPr>
      <w:r>
        <w:t>Actively participate in an existing learning community or develop a learning community associated with a teaching/learning project.</w:t>
      </w:r>
      <w:r w:rsidR="007954D8">
        <w:t xml:space="preserve"> </w:t>
      </w:r>
      <w:r w:rsidR="007954D8" w:rsidRPr="007954D8">
        <w:rPr>
          <w:b/>
        </w:rPr>
        <w:t>[Write approximately 1 page describing what you learned from talking with others in the learning community.]</w:t>
      </w:r>
    </w:p>
    <w:p w:rsidR="00864805" w:rsidRPr="00F912EB" w:rsidRDefault="00CE41DB" w:rsidP="00864805">
      <w:pPr>
        <w:pStyle w:val="ListParagraph"/>
        <w:numPr>
          <w:ilvl w:val="1"/>
          <w:numId w:val="1"/>
        </w:numPr>
      </w:pPr>
      <w:r w:rsidRPr="00F912EB">
        <w:t xml:space="preserve">This could be through a supervised teaching experience (SUBJ 602, where “SUBJ” </w:t>
      </w:r>
      <w:r w:rsidR="00A46DBC" w:rsidRPr="00F912EB">
        <w:t>is the name of your discipline – e.g., PHYS 602).</w:t>
      </w:r>
    </w:p>
    <w:p w:rsidR="00A46DBC" w:rsidRPr="00F912EB" w:rsidRDefault="000F1281" w:rsidP="00864805">
      <w:pPr>
        <w:pStyle w:val="ListParagraph"/>
        <w:numPr>
          <w:ilvl w:val="1"/>
          <w:numId w:val="1"/>
        </w:numPr>
      </w:pPr>
      <w:r w:rsidRPr="00F912EB">
        <w:lastRenderedPageBreak/>
        <w:t>Or it</w:t>
      </w:r>
      <w:r w:rsidR="00A46DBC" w:rsidRPr="00F912EB">
        <w:t xml:space="preserve"> could be through an existing course (e.g., ENGR 888) or short course (e.g., the Schreyer Institute’s Course in College Teaching).</w:t>
      </w:r>
    </w:p>
    <w:p w:rsidR="00A46DBC" w:rsidRPr="00F912EB" w:rsidRDefault="000F1281" w:rsidP="00864805">
      <w:pPr>
        <w:pStyle w:val="ListParagraph"/>
        <w:numPr>
          <w:ilvl w:val="1"/>
          <w:numId w:val="1"/>
        </w:numPr>
      </w:pPr>
      <w:r w:rsidRPr="00F912EB">
        <w:t xml:space="preserve">Or it </w:t>
      </w:r>
      <w:r w:rsidR="00A46DBC" w:rsidRPr="00F912EB">
        <w:t>could be through a group you organize (e.g., grad students in your department who gather monthly to chat about issues related to teaching).</w:t>
      </w:r>
    </w:p>
    <w:p w:rsidR="004F5AD0" w:rsidRPr="00115AC6" w:rsidRDefault="00483E30" w:rsidP="00115AC6">
      <w:pPr>
        <w:pStyle w:val="Heading2"/>
        <w:rPr>
          <w:b/>
          <w:i/>
        </w:rPr>
      </w:pPr>
      <w:r>
        <w:rPr>
          <w:b/>
        </w:rPr>
        <w:t xml:space="preserve">Part 3: </w:t>
      </w:r>
      <w:r w:rsidR="004F5AD0" w:rsidRPr="00115AC6">
        <w:rPr>
          <w:b/>
        </w:rPr>
        <w:t>Evidence-based &amp; Effective Teaching</w:t>
      </w:r>
    </w:p>
    <w:p w:rsidR="00EB16AD" w:rsidRPr="0097781B" w:rsidRDefault="004F5AD0" w:rsidP="004F5AD0">
      <w:pPr>
        <w:pStyle w:val="ListParagraph"/>
        <w:numPr>
          <w:ilvl w:val="0"/>
          <w:numId w:val="1"/>
        </w:numPr>
        <w:rPr>
          <w:i/>
        </w:rPr>
      </w:pPr>
      <w:r>
        <w:t xml:space="preserve">Develop </w:t>
      </w:r>
      <w:r w:rsidRPr="00EB16AD">
        <w:rPr>
          <w:b/>
        </w:rPr>
        <w:t>either</w:t>
      </w:r>
      <w:r>
        <w:t xml:space="preserve"> </w:t>
      </w:r>
      <w:r w:rsidR="00EB16AD">
        <w:t>(a)</w:t>
      </w:r>
      <w:r>
        <w:t xml:space="preserve"> </w:t>
      </w:r>
      <w:r w:rsidRPr="00EB16AD">
        <w:rPr>
          <w:b/>
        </w:rPr>
        <w:t>or</w:t>
      </w:r>
      <w:r>
        <w:t xml:space="preserve"> </w:t>
      </w:r>
      <w:r w:rsidR="00EB16AD">
        <w:t>(b)</w:t>
      </w:r>
      <w:r>
        <w:t xml:space="preserve"> as described in detail below</w:t>
      </w:r>
      <w:r w:rsidR="00E71550">
        <w:t xml:space="preserve">. </w:t>
      </w:r>
      <w:bookmarkStart w:id="0" w:name="_GoBack"/>
      <w:r w:rsidR="00E71550" w:rsidRPr="0097781B">
        <w:rPr>
          <w:i/>
        </w:rPr>
        <w:t>If you’d like feedback as you develop your materials, email CIRTL@psu.edu</w:t>
      </w:r>
      <w:r w:rsidRPr="0097781B">
        <w:rPr>
          <w:i/>
        </w:rPr>
        <w:t>:</w:t>
      </w:r>
    </w:p>
    <w:bookmarkEnd w:id="0"/>
    <w:p w:rsidR="00EB16AD" w:rsidRDefault="004F5AD0" w:rsidP="004F5AD0">
      <w:pPr>
        <w:pStyle w:val="ListParagraph"/>
        <w:numPr>
          <w:ilvl w:val="1"/>
          <w:numId w:val="1"/>
        </w:numPr>
      </w:pPr>
      <w:r>
        <w:t>Create an accessible syllabus and content plan for a course that you are likely to teach as a graduate instructor or new faculty member. The syllabus and learning plan should include:</w:t>
      </w:r>
    </w:p>
    <w:p w:rsidR="00EB16AD" w:rsidRDefault="004F5AD0" w:rsidP="004F5AD0">
      <w:pPr>
        <w:pStyle w:val="ListParagraph"/>
        <w:numPr>
          <w:ilvl w:val="2"/>
          <w:numId w:val="1"/>
        </w:numPr>
      </w:pPr>
      <w:r>
        <w:t>Learning objectives and outcomes that are aligned with a degree program curriculum and phrased appropriately.</w:t>
      </w:r>
      <w:r w:rsidR="00EB16AD">
        <w:tab/>
      </w:r>
    </w:p>
    <w:p w:rsidR="00EB16AD" w:rsidRDefault="004F5AD0" w:rsidP="004F5AD0">
      <w:pPr>
        <w:pStyle w:val="ListParagraph"/>
        <w:numPr>
          <w:ilvl w:val="2"/>
          <w:numId w:val="1"/>
        </w:numPr>
      </w:pPr>
      <w:r>
        <w:t>Inclusive course content, teaching strategies, and assessment plans (this will require knowledge of inequities faced by students underrepresented in higher education without stigmatizing or making assumptions about them).</w:t>
      </w:r>
      <w:r w:rsidR="00EB16AD">
        <w:tab/>
      </w:r>
    </w:p>
    <w:p w:rsidR="00EB16AD" w:rsidRDefault="004F5AD0" w:rsidP="004F5AD0">
      <w:pPr>
        <w:pStyle w:val="ListParagraph"/>
        <w:numPr>
          <w:ilvl w:val="2"/>
          <w:numId w:val="1"/>
        </w:numPr>
      </w:pPr>
      <w:r>
        <w:t>A rationale and a plan for creating a learning community (or communities) in the course.</w:t>
      </w:r>
      <w:r w:rsidR="00EB16AD">
        <w:tab/>
      </w:r>
    </w:p>
    <w:p w:rsidR="00EB16AD" w:rsidRDefault="004F5AD0" w:rsidP="004F5AD0">
      <w:pPr>
        <w:pStyle w:val="ListParagraph"/>
        <w:numPr>
          <w:ilvl w:val="2"/>
          <w:numId w:val="1"/>
        </w:numPr>
      </w:pPr>
      <w:r>
        <w:t>Assessment methods that allow students to demonstrate their learning of course material.</w:t>
      </w:r>
      <w:r w:rsidR="00EB16AD">
        <w:tab/>
      </w:r>
    </w:p>
    <w:p w:rsidR="00EB16AD" w:rsidRDefault="004F5AD0" w:rsidP="004F5AD0">
      <w:pPr>
        <w:pStyle w:val="ListParagraph"/>
        <w:numPr>
          <w:ilvl w:val="2"/>
          <w:numId w:val="1"/>
        </w:numPr>
      </w:pPr>
      <w:r>
        <w:t>Explanations of the concept and value of academic integrity – i.e., syllabus language and a brief verbal script that could be used on the first day of a course</w:t>
      </w:r>
      <w:r w:rsidR="00EB16AD">
        <w:tab/>
      </w:r>
    </w:p>
    <w:p w:rsidR="004F5AD0" w:rsidRDefault="004F5AD0" w:rsidP="004F5AD0">
      <w:pPr>
        <w:pStyle w:val="ListParagraph"/>
        <w:numPr>
          <w:ilvl w:val="2"/>
          <w:numId w:val="1"/>
        </w:numPr>
      </w:pPr>
      <w:r>
        <w:t>A plan for gathering feedback from students during the course.</w:t>
      </w:r>
    </w:p>
    <w:p w:rsidR="00DC3C82" w:rsidRDefault="004F5AD0" w:rsidP="004F5AD0">
      <w:pPr>
        <w:pStyle w:val="ListParagraph"/>
        <w:numPr>
          <w:ilvl w:val="1"/>
          <w:numId w:val="1"/>
        </w:numPr>
      </w:pPr>
      <w:r>
        <w:t xml:space="preserve">Create a proposal for a course-focused intervention and research project to improve student learning (i.e., a SOTL project—Scholarship of Teaching and Learning). This proposal can be anything from helping to design a module for a course with high DFW rates to designing a study on assessing a learning intervention. </w:t>
      </w:r>
      <w:r w:rsidRPr="0097781B">
        <w:rPr>
          <w:i/>
        </w:rPr>
        <w:t>You can receive guidance on planning your proposal from CIRTL@psu.edu.</w:t>
      </w:r>
      <w:r>
        <w:t xml:space="preserve"> The proposal should include:</w:t>
      </w:r>
    </w:p>
    <w:p w:rsidR="00DC3C82" w:rsidRDefault="004F5AD0" w:rsidP="004F5AD0">
      <w:pPr>
        <w:pStyle w:val="ListParagraph"/>
        <w:numPr>
          <w:ilvl w:val="2"/>
          <w:numId w:val="1"/>
        </w:numPr>
      </w:pPr>
      <w:r>
        <w:t>Background information from the literature on teaching and learning</w:t>
      </w:r>
    </w:p>
    <w:p w:rsidR="00DC3C82" w:rsidRDefault="004F5AD0" w:rsidP="004F5AD0">
      <w:pPr>
        <w:pStyle w:val="ListParagraph"/>
        <w:numPr>
          <w:ilvl w:val="2"/>
          <w:numId w:val="1"/>
        </w:numPr>
      </w:pPr>
      <w:r>
        <w:t>A research question focused on teaching and learning in the course</w:t>
      </w:r>
      <w:r w:rsidR="00DC3C82">
        <w:tab/>
      </w:r>
    </w:p>
    <w:p w:rsidR="00DC3C82" w:rsidRDefault="004F5AD0" w:rsidP="004F5AD0">
      <w:pPr>
        <w:pStyle w:val="ListParagraph"/>
        <w:numPr>
          <w:ilvl w:val="2"/>
          <w:numId w:val="1"/>
        </w:numPr>
      </w:pPr>
      <w:r>
        <w:t>An approach to address the research question</w:t>
      </w:r>
      <w:r w:rsidR="00DC3C82">
        <w:tab/>
      </w:r>
    </w:p>
    <w:p w:rsidR="00EA6C93" w:rsidRDefault="004F5AD0" w:rsidP="004F5AD0">
      <w:pPr>
        <w:pStyle w:val="ListParagraph"/>
        <w:numPr>
          <w:ilvl w:val="2"/>
          <w:numId w:val="1"/>
        </w:numPr>
      </w:pPr>
      <w:r>
        <w:t>A plan for gathering information about the project’s impacts on student learning</w:t>
      </w:r>
    </w:p>
    <w:sectPr w:rsidR="00EA6C93" w:rsidSect="00F0285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4475" w:rsidRDefault="006E4475" w:rsidP="00F02851">
      <w:pPr>
        <w:spacing w:after="0" w:line="240" w:lineRule="auto"/>
      </w:pPr>
      <w:r>
        <w:separator/>
      </w:r>
    </w:p>
  </w:endnote>
  <w:endnote w:type="continuationSeparator" w:id="0">
    <w:p w:rsidR="006E4475" w:rsidRDefault="006E4475" w:rsidP="00F02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13B9" w:rsidRDefault="007613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851" w:rsidRPr="00F02851" w:rsidRDefault="00F02851" w:rsidP="00F02851">
    <w:pPr>
      <w:pStyle w:val="Footer"/>
      <w:jc w:val="center"/>
      <w:rPr>
        <w:i/>
      </w:rPr>
    </w:pPr>
    <w:r w:rsidRPr="00F02851">
      <w:rPr>
        <w:i/>
      </w:rPr>
      <w:t xml:space="preserve">Penn State CIRTL / </w:t>
    </w:r>
    <w:hyperlink r:id="rId1" w:history="1">
      <w:r w:rsidRPr="00F02851">
        <w:rPr>
          <w:rStyle w:val="Hyperlink"/>
          <w:i/>
        </w:rPr>
        <w:t>CIRTL@psu.edu</w:t>
      </w:r>
    </w:hyperlink>
    <w:r w:rsidRPr="00F02851">
      <w:rPr>
        <w:i/>
      </w:rPr>
      <w:t xml:space="preserve"> / June 2024</w:t>
    </w:r>
  </w:p>
  <w:p w:rsidR="00F02851" w:rsidRDefault="00F028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13B9" w:rsidRDefault="007613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4475" w:rsidRDefault="006E4475" w:rsidP="00F02851">
      <w:pPr>
        <w:spacing w:after="0" w:line="240" w:lineRule="auto"/>
      </w:pPr>
      <w:r>
        <w:separator/>
      </w:r>
    </w:p>
  </w:footnote>
  <w:footnote w:type="continuationSeparator" w:id="0">
    <w:p w:rsidR="006E4475" w:rsidRDefault="006E4475" w:rsidP="00F02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13B9" w:rsidRDefault="007613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13B9" w:rsidRDefault="007613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13B9" w:rsidRDefault="007613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421AD9"/>
    <w:multiLevelType w:val="hybridMultilevel"/>
    <w:tmpl w:val="127C8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AD0"/>
    <w:rsid w:val="000F1281"/>
    <w:rsid w:val="00115AC6"/>
    <w:rsid w:val="0012033F"/>
    <w:rsid w:val="0013180E"/>
    <w:rsid w:val="001A4F41"/>
    <w:rsid w:val="002245E4"/>
    <w:rsid w:val="00276031"/>
    <w:rsid w:val="0031148C"/>
    <w:rsid w:val="00386DBC"/>
    <w:rsid w:val="003902B5"/>
    <w:rsid w:val="003B5CB2"/>
    <w:rsid w:val="003C54BA"/>
    <w:rsid w:val="003C64B2"/>
    <w:rsid w:val="00452FAB"/>
    <w:rsid w:val="004644D9"/>
    <w:rsid w:val="00470FD9"/>
    <w:rsid w:val="00483E30"/>
    <w:rsid w:val="004F5AD0"/>
    <w:rsid w:val="004F67A3"/>
    <w:rsid w:val="00552C1B"/>
    <w:rsid w:val="005632F6"/>
    <w:rsid w:val="005C01E3"/>
    <w:rsid w:val="005E555E"/>
    <w:rsid w:val="006E10FC"/>
    <w:rsid w:val="006E4475"/>
    <w:rsid w:val="00746E06"/>
    <w:rsid w:val="007613B9"/>
    <w:rsid w:val="007954D8"/>
    <w:rsid w:val="007E6304"/>
    <w:rsid w:val="00864805"/>
    <w:rsid w:val="008E57C5"/>
    <w:rsid w:val="009578D7"/>
    <w:rsid w:val="00970B13"/>
    <w:rsid w:val="009742DF"/>
    <w:rsid w:val="0097781B"/>
    <w:rsid w:val="009A06B8"/>
    <w:rsid w:val="00A16796"/>
    <w:rsid w:val="00A46DBC"/>
    <w:rsid w:val="00AD1143"/>
    <w:rsid w:val="00B94218"/>
    <w:rsid w:val="00BF09D5"/>
    <w:rsid w:val="00CE41DB"/>
    <w:rsid w:val="00D30EE5"/>
    <w:rsid w:val="00D62023"/>
    <w:rsid w:val="00DC0A34"/>
    <w:rsid w:val="00DC3C82"/>
    <w:rsid w:val="00E67147"/>
    <w:rsid w:val="00E71550"/>
    <w:rsid w:val="00E95780"/>
    <w:rsid w:val="00EA6C93"/>
    <w:rsid w:val="00EB16AD"/>
    <w:rsid w:val="00F02851"/>
    <w:rsid w:val="00F83C6F"/>
    <w:rsid w:val="00F912EB"/>
    <w:rsid w:val="00FA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D1377"/>
  <w15:chartTrackingRefBased/>
  <w15:docId w15:val="{5AC2A442-6F71-41AA-B301-86AD8FBE2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3E30"/>
  </w:style>
  <w:style w:type="paragraph" w:styleId="Heading1">
    <w:name w:val="heading 1"/>
    <w:basedOn w:val="Normal"/>
    <w:next w:val="Normal"/>
    <w:link w:val="Heading1Char"/>
    <w:uiPriority w:val="9"/>
    <w:qFormat/>
    <w:rsid w:val="00483E30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3E30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3E30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3E30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3E30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3E30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3E30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3E3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3E3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3E30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paragraph" w:customStyle="1" w:styleId="paragraph">
    <w:name w:val="paragraph"/>
    <w:basedOn w:val="Normal"/>
    <w:rsid w:val="00BF09D5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F09D5"/>
  </w:style>
  <w:style w:type="character" w:customStyle="1" w:styleId="eop">
    <w:name w:val="eop"/>
    <w:basedOn w:val="DefaultParagraphFont"/>
    <w:rsid w:val="00BF09D5"/>
  </w:style>
  <w:style w:type="character" w:customStyle="1" w:styleId="Heading2Char">
    <w:name w:val="Heading 2 Char"/>
    <w:basedOn w:val="DefaultParagraphFont"/>
    <w:link w:val="Heading2"/>
    <w:uiPriority w:val="9"/>
    <w:rsid w:val="00483E30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483E30"/>
    <w:rPr>
      <w:caps/>
      <w:color w:val="1F3763" w:themeColor="accent1" w:themeShade="7F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483E30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83E30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styleId="Strong">
    <w:name w:val="Strong"/>
    <w:uiPriority w:val="22"/>
    <w:qFormat/>
    <w:rsid w:val="00483E30"/>
    <w:rPr>
      <w:b/>
      <w:bCs/>
    </w:rPr>
  </w:style>
  <w:style w:type="paragraph" w:styleId="ListParagraph">
    <w:name w:val="List Paragraph"/>
    <w:basedOn w:val="Normal"/>
    <w:uiPriority w:val="34"/>
    <w:qFormat/>
    <w:rsid w:val="00EB16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11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11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12E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28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851"/>
  </w:style>
  <w:style w:type="paragraph" w:styleId="Footer">
    <w:name w:val="footer"/>
    <w:basedOn w:val="Normal"/>
    <w:link w:val="FooterChar"/>
    <w:uiPriority w:val="99"/>
    <w:unhideWhenUsed/>
    <w:rsid w:val="00F028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851"/>
  </w:style>
  <w:style w:type="character" w:customStyle="1" w:styleId="Heading4Char">
    <w:name w:val="Heading 4 Char"/>
    <w:basedOn w:val="DefaultParagraphFont"/>
    <w:link w:val="Heading4"/>
    <w:uiPriority w:val="9"/>
    <w:semiHidden/>
    <w:rsid w:val="00483E30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3E30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3E30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3E30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3E30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3E30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83E30"/>
    <w:rPr>
      <w:b/>
      <w:bCs/>
      <w:color w:val="2F5496" w:themeColor="accent1" w:themeShade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E3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483E30"/>
    <w:rPr>
      <w:caps/>
      <w:color w:val="595959" w:themeColor="text1" w:themeTint="A6"/>
      <w:spacing w:val="10"/>
      <w:sz w:val="21"/>
      <w:szCs w:val="21"/>
    </w:rPr>
  </w:style>
  <w:style w:type="character" w:styleId="Emphasis">
    <w:name w:val="Emphasis"/>
    <w:uiPriority w:val="20"/>
    <w:qFormat/>
    <w:rsid w:val="00483E30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483E3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83E30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83E30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3E30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3E30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483E30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483E30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483E30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483E30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483E30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83E3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hreyerinstitute.psu.edu/pdf/Navigating_microaggressions_in_Learning_Environments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customXml" Target="../customXml/item1.xml"/><Relationship Id="rId7" Type="http://schemas.openxmlformats.org/officeDocument/2006/relationships/hyperlink" Target="https://www.schreyerinstitute.psu.edu/pdf/Understanding_microaggressions_in_Learning_Environments.pdf" TargetMode="External"/><Relationship Id="rId12" Type="http://schemas.openxmlformats.org/officeDocument/2006/relationships/hyperlink" Target="https://www.schreyerinstitute.psu.edu/pdf/Cultivating_a_sense_of_belonging_throughout_the_semester.pdf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chreyerinstitute.psu.edu/pdf/Cultivating_Belonging_in_Learning_Environments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customXml" Target="../customXml/item3.xml"/><Relationship Id="rId10" Type="http://schemas.openxmlformats.org/officeDocument/2006/relationships/hyperlink" Target="https://accessibility.psu.ed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ennstateoffice365-my.sharepoint.com/:w:/r/personal/crb129_psu_edu/Documents/CIRTL%20practitioner%20level/Inclusive_Teaching_Strategies_List_Word.docx?d=w8134615f85284c7f8544fcee5cf38a39&amp;csf=1&amp;web=1&amp;e=QEeTPS" TargetMode="External"/><Relationship Id="rId14" Type="http://schemas.openxmlformats.org/officeDocument/2006/relationships/header" Target="header2.xml"/><Relationship Id="rId22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IRTL@p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31F24598C7434E90CB389DD605EA1A" ma:contentTypeVersion="20" ma:contentTypeDescription="Create a new document." ma:contentTypeScope="" ma:versionID="64d132c94087ea8f6e5c75e350e8491c">
  <xsd:schema xmlns:xsd="http://www.w3.org/2001/XMLSchema" xmlns:xs="http://www.w3.org/2001/XMLSchema" xmlns:p="http://schemas.microsoft.com/office/2006/metadata/properties" xmlns:ns2="29a24ff3-4092-4929-956b-1ea5a10c163b" xmlns:ns3="f8e25273-8dac-4788-b6bb-6771c0342e4f" targetNamespace="http://schemas.microsoft.com/office/2006/metadata/properties" ma:root="true" ma:fieldsID="d998ff033e302cc7b5b441f920b1825d" ns2:_="" ns3:_="">
    <xsd:import namespace="29a24ff3-4092-4929-956b-1ea5a10c163b"/>
    <xsd:import namespace="f8e25273-8dac-4788-b6bb-6771c0342e4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24ff3-4092-4929-956b-1ea5a10c16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3ea2cae-4cb9-4b8e-bdfd-c7be82f1c24a}" ma:internalName="TaxCatchAll" ma:showField="CatchAllData" ma:web="29a24ff3-4092-4929-956b-1ea5a10c16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25273-8dac-4788-b6bb-6771c0342e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8b28469-8996-4088-bd89-44d87d6385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a24ff3-4092-4929-956b-1ea5a10c163b" xsi:nil="true"/>
    <lcf76f155ced4ddcb4097134ff3c332f xmlns="f8e25273-8dac-4788-b6bb-6771c0342e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53EE44-3259-4D72-92B6-AD90C3F3461D}"/>
</file>

<file path=customXml/itemProps2.xml><?xml version="1.0" encoding="utf-8"?>
<ds:datastoreItem xmlns:ds="http://schemas.openxmlformats.org/officeDocument/2006/customXml" ds:itemID="{51D4F610-AD88-447B-85AC-D5481E81099F}"/>
</file>

<file path=customXml/itemProps3.xml><?xml version="1.0" encoding="utf-8"?>
<ds:datastoreItem xmlns:ds="http://schemas.openxmlformats.org/officeDocument/2006/customXml" ds:itemID="{9A7F905D-8681-4AD5-8DA8-31593474EB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Brua, Chas</dc:creator>
  <cp:keywords/>
  <dc:description/>
  <cp:lastModifiedBy>Brua, Chas</cp:lastModifiedBy>
  <cp:revision>43</cp:revision>
  <dcterms:created xsi:type="dcterms:W3CDTF">2024-05-03T12:06:00Z</dcterms:created>
  <dcterms:modified xsi:type="dcterms:W3CDTF">2024-06-07T13:29:00Z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0x010100B731F24598C7434E90CB389DD605EA1A</vt:lpwstr>
  </property>
</Properties>
</file>